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71D2" w14:textId="59BFC82D" w:rsidR="002D6839" w:rsidRPr="00A96E53" w:rsidRDefault="00FE6B41" w:rsidP="002D6839">
      <w:pPr>
        <w:jc w:val="center"/>
        <w:rPr>
          <w:b/>
          <w:sz w:val="32"/>
          <w:lang w:val="en-GB"/>
        </w:rPr>
      </w:pPr>
      <w:r w:rsidRPr="00A96E53">
        <w:rPr>
          <w:b/>
          <w:sz w:val="32"/>
          <w:lang w:val="en-GB"/>
        </w:rPr>
        <w:t xml:space="preserve">List of questions to ask </w:t>
      </w:r>
      <w:r w:rsidR="004B47A1">
        <w:rPr>
          <w:b/>
          <w:sz w:val="32"/>
          <w:lang w:val="en-GB"/>
        </w:rPr>
        <w:t xml:space="preserve">a </w:t>
      </w:r>
      <w:r w:rsidR="00266F6B" w:rsidRPr="00A96E53">
        <w:rPr>
          <w:b/>
          <w:sz w:val="32"/>
          <w:lang w:val="en-GB"/>
        </w:rPr>
        <w:t>GDPR</w:t>
      </w:r>
      <w:r w:rsidR="00CB1885" w:rsidRPr="00A96E53">
        <w:rPr>
          <w:b/>
          <w:sz w:val="32"/>
          <w:lang w:val="en-GB"/>
        </w:rPr>
        <w:t xml:space="preserve"> </w:t>
      </w:r>
      <w:r w:rsidRPr="00A96E53">
        <w:rPr>
          <w:b/>
          <w:sz w:val="32"/>
          <w:lang w:val="en-GB"/>
        </w:rPr>
        <w:t>consultant</w:t>
      </w:r>
    </w:p>
    <w:p w14:paraId="407642E1" w14:textId="79AC87C5" w:rsidR="002D6839" w:rsidRPr="00A96E53" w:rsidRDefault="00FE6B41" w:rsidP="002D6839">
      <w:pPr>
        <w:rPr>
          <w:lang w:val="en-GB"/>
        </w:rPr>
      </w:pPr>
      <w:r w:rsidRPr="00A96E53">
        <w:rPr>
          <w:lang w:val="en-GB"/>
        </w:rPr>
        <w:t xml:space="preserve">Before deciding about </w:t>
      </w:r>
      <w:r w:rsidR="00465B47" w:rsidRPr="00A96E53">
        <w:rPr>
          <w:lang w:val="en-GB"/>
        </w:rPr>
        <w:t>hiring a</w:t>
      </w:r>
      <w:r w:rsidRPr="00A96E53">
        <w:rPr>
          <w:lang w:val="en-GB"/>
        </w:rPr>
        <w:t xml:space="preserve"> consultant for your </w:t>
      </w:r>
      <w:r w:rsidR="00691CD9" w:rsidRPr="00A96E53">
        <w:rPr>
          <w:lang w:val="en-GB"/>
        </w:rPr>
        <w:t xml:space="preserve">GDPR </w:t>
      </w:r>
      <w:r w:rsidR="00D1783E">
        <w:rPr>
          <w:lang w:val="en-GB"/>
        </w:rPr>
        <w:t>c</w:t>
      </w:r>
      <w:r w:rsidR="00D1783E" w:rsidRPr="00A96E53">
        <w:rPr>
          <w:lang w:val="en-GB"/>
        </w:rPr>
        <w:t xml:space="preserve">ompliance </w:t>
      </w:r>
      <w:r w:rsidR="00D1783E">
        <w:rPr>
          <w:lang w:val="en-GB"/>
        </w:rPr>
        <w:t>p</w:t>
      </w:r>
      <w:r w:rsidR="00D1783E" w:rsidRPr="00A96E53">
        <w:rPr>
          <w:lang w:val="en-GB"/>
        </w:rPr>
        <w:t>rogram</w:t>
      </w:r>
      <w:r w:rsidRPr="00A96E53">
        <w:rPr>
          <w:lang w:val="en-GB"/>
        </w:rPr>
        <w:t xml:space="preserve">, consider these questions and use them while talking to </w:t>
      </w:r>
      <w:r w:rsidR="007706D6" w:rsidRPr="00A96E53">
        <w:rPr>
          <w:lang w:val="en-GB"/>
        </w:rPr>
        <w:t>potential</w:t>
      </w:r>
      <w:r w:rsidRPr="00A96E53">
        <w:rPr>
          <w:lang w:val="en-GB"/>
        </w:rPr>
        <w:t xml:space="preserve"> consultants.</w:t>
      </w:r>
      <w:r w:rsidR="00DD7A51">
        <w:rPr>
          <w:lang w:val="en-GB"/>
        </w:rPr>
        <w:t xml:space="preserve"> </w:t>
      </w:r>
      <w:bookmarkStart w:id="0" w:name="_GoBack"/>
      <w:bookmarkEnd w:id="0"/>
    </w:p>
    <w:p w14:paraId="13F0976B" w14:textId="77777777" w:rsidR="003A2FD7" w:rsidRPr="00A96E53" w:rsidRDefault="003A2FD7" w:rsidP="002D6839">
      <w:pPr>
        <w:rPr>
          <w:lang w:val="en-GB"/>
        </w:rPr>
      </w:pPr>
    </w:p>
    <w:p w14:paraId="0FEDAA02" w14:textId="77777777" w:rsidR="00A468EF" w:rsidRPr="00A96E53" w:rsidRDefault="00A468EF" w:rsidP="002F4D5A">
      <w:pPr>
        <w:rPr>
          <w:b/>
          <w:lang w:val="en-GB"/>
        </w:rPr>
      </w:pPr>
      <w:r w:rsidRPr="00A96E53">
        <w:rPr>
          <w:b/>
          <w:lang w:val="en-GB"/>
        </w:rPr>
        <w:t>General questions:</w:t>
      </w:r>
    </w:p>
    <w:p w14:paraId="2B9FC2CE" w14:textId="2D776535" w:rsidR="00306394" w:rsidRPr="00A96E53" w:rsidRDefault="00FE6B41" w:rsidP="00100620">
      <w:pPr>
        <w:pStyle w:val="Odlomakpopisa"/>
        <w:numPr>
          <w:ilvl w:val="0"/>
          <w:numId w:val="36"/>
        </w:numPr>
        <w:rPr>
          <w:lang w:val="en-GB"/>
        </w:rPr>
      </w:pPr>
      <w:r w:rsidRPr="00A96E53">
        <w:rPr>
          <w:lang w:val="en-GB"/>
        </w:rPr>
        <w:t xml:space="preserve">What is </w:t>
      </w:r>
      <w:r w:rsidR="00306394" w:rsidRPr="00A96E53">
        <w:rPr>
          <w:lang w:val="en-GB"/>
        </w:rPr>
        <w:t xml:space="preserve">his </w:t>
      </w:r>
      <w:r w:rsidRPr="00A96E53">
        <w:rPr>
          <w:lang w:val="en-GB"/>
        </w:rPr>
        <w:t>experience</w:t>
      </w:r>
      <w:r w:rsidR="00691CD9" w:rsidRPr="00A96E53">
        <w:rPr>
          <w:lang w:val="en-GB"/>
        </w:rPr>
        <w:t xml:space="preserve"> in the field of privacy/data protection</w:t>
      </w:r>
      <w:r w:rsidRPr="00A96E53">
        <w:rPr>
          <w:lang w:val="en-GB"/>
        </w:rPr>
        <w:t>?</w:t>
      </w:r>
      <w:r w:rsidR="00A43C89" w:rsidRPr="00A96E53">
        <w:rPr>
          <w:lang w:val="en-GB"/>
        </w:rPr>
        <w:t xml:space="preserve"> </w:t>
      </w:r>
    </w:p>
    <w:p w14:paraId="587276C6" w14:textId="056282F5" w:rsidR="00691CD9" w:rsidRPr="00A96E53" w:rsidRDefault="00691CD9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1"/>
      <w:r w:rsidRPr="00A96E53">
        <w:rPr>
          <w:lang w:val="en-GB"/>
        </w:rPr>
        <w:t>What industries is he familiar with</w:t>
      </w:r>
      <w:commentRangeEnd w:id="1"/>
      <w:r w:rsidR="007A72D8">
        <w:rPr>
          <w:rStyle w:val="Referencakomentara"/>
        </w:rPr>
        <w:commentReference w:id="1"/>
      </w:r>
      <w:r w:rsidRPr="00A96E53">
        <w:rPr>
          <w:lang w:val="en-GB"/>
        </w:rPr>
        <w:t xml:space="preserve">? </w:t>
      </w:r>
    </w:p>
    <w:p w14:paraId="2B011588" w14:textId="20619F99" w:rsidR="00FE6B41" w:rsidRPr="00A96E53" w:rsidRDefault="00306394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2"/>
      <w:r w:rsidRPr="00A96E53">
        <w:rPr>
          <w:lang w:val="en-GB"/>
        </w:rPr>
        <w:t xml:space="preserve">How many customers </w:t>
      </w:r>
      <w:r w:rsidR="00683FDC">
        <w:rPr>
          <w:lang w:val="en-GB"/>
        </w:rPr>
        <w:t>has he had</w:t>
      </w:r>
      <w:r w:rsidRPr="00A96E53">
        <w:rPr>
          <w:lang w:val="en-GB"/>
        </w:rPr>
        <w:t>?</w:t>
      </w:r>
      <w:r w:rsidR="00691CD9" w:rsidRPr="00A96E53">
        <w:rPr>
          <w:lang w:val="en-GB"/>
        </w:rPr>
        <w:t xml:space="preserve"> Which industries?</w:t>
      </w:r>
      <w:r w:rsidRPr="00A96E53">
        <w:rPr>
          <w:lang w:val="en-GB"/>
        </w:rPr>
        <w:t xml:space="preserve"> Can he provide a reference list?</w:t>
      </w:r>
      <w:commentRangeEnd w:id="2"/>
      <w:r w:rsidR="00EF77FB">
        <w:rPr>
          <w:rStyle w:val="Referencakomentara"/>
        </w:rPr>
        <w:commentReference w:id="2"/>
      </w:r>
    </w:p>
    <w:p w14:paraId="633A8CAC" w14:textId="5C346B66" w:rsidR="0012148E" w:rsidRPr="00A96E53" w:rsidRDefault="0012148E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3"/>
      <w:r w:rsidRPr="00A96E53">
        <w:rPr>
          <w:lang w:val="en-GB"/>
        </w:rPr>
        <w:t xml:space="preserve">Is his experience related </w:t>
      </w:r>
      <w:r w:rsidR="00683FDC">
        <w:rPr>
          <w:lang w:val="en-GB"/>
        </w:rPr>
        <w:t>to</w:t>
      </w:r>
      <w:r w:rsidR="00683FDC" w:rsidRPr="00A96E53">
        <w:rPr>
          <w:lang w:val="en-GB"/>
        </w:rPr>
        <w:t xml:space="preserve"> </w:t>
      </w:r>
      <w:r w:rsidRPr="00A96E53">
        <w:rPr>
          <w:lang w:val="en-GB"/>
        </w:rPr>
        <w:t>SMEs or bigger companies?</w:t>
      </w:r>
      <w:commentRangeEnd w:id="3"/>
      <w:r w:rsidR="007D2214">
        <w:rPr>
          <w:rStyle w:val="Referencakomentara"/>
        </w:rPr>
        <w:commentReference w:id="3"/>
      </w:r>
    </w:p>
    <w:p w14:paraId="63A3BAD3" w14:textId="77777777" w:rsidR="002F7039" w:rsidRPr="00A96E53" w:rsidRDefault="002F7039" w:rsidP="002F7039">
      <w:pPr>
        <w:pStyle w:val="Odlomakpopisa"/>
        <w:numPr>
          <w:ilvl w:val="0"/>
          <w:numId w:val="36"/>
        </w:numPr>
        <w:rPr>
          <w:lang w:val="en-GB"/>
        </w:rPr>
      </w:pPr>
      <w:r w:rsidRPr="00A96E53">
        <w:rPr>
          <w:lang w:val="en-GB"/>
        </w:rPr>
        <w:t>What is his reputation – what do other consultants say about him; what do his clients say about him</w:t>
      </w:r>
      <w:r w:rsidR="00B77F29" w:rsidRPr="00A96E53">
        <w:rPr>
          <w:lang w:val="en-GB"/>
        </w:rPr>
        <w:t>?</w:t>
      </w:r>
      <w:r w:rsidRPr="00A96E53">
        <w:rPr>
          <w:lang w:val="en-GB"/>
        </w:rPr>
        <w:t xml:space="preserve">  </w:t>
      </w:r>
    </w:p>
    <w:p w14:paraId="0191159F" w14:textId="01B1CD86" w:rsidR="00691CD9" w:rsidRPr="00590863" w:rsidRDefault="00A43C89" w:rsidP="00590863">
      <w:pPr>
        <w:pStyle w:val="Odlomakpopisa"/>
        <w:numPr>
          <w:ilvl w:val="0"/>
          <w:numId w:val="36"/>
        </w:numPr>
        <w:rPr>
          <w:lang w:val="en-GB"/>
        </w:rPr>
      </w:pPr>
      <w:commentRangeStart w:id="4"/>
      <w:r w:rsidRPr="00A96E53">
        <w:rPr>
          <w:lang w:val="en-GB"/>
        </w:rPr>
        <w:t xml:space="preserve">What is </w:t>
      </w:r>
      <w:r w:rsidR="00306394" w:rsidRPr="00A96E53">
        <w:rPr>
          <w:lang w:val="en-GB"/>
        </w:rPr>
        <w:t xml:space="preserve">his </w:t>
      </w:r>
      <w:r w:rsidRPr="00A96E53">
        <w:rPr>
          <w:lang w:val="en-GB"/>
        </w:rPr>
        <w:t xml:space="preserve">(business) experience </w:t>
      </w:r>
      <w:r w:rsidR="002778AE" w:rsidRPr="00A96E53">
        <w:rPr>
          <w:lang w:val="en-GB"/>
        </w:rPr>
        <w:t xml:space="preserve">besides </w:t>
      </w:r>
      <w:r w:rsidR="00691CD9" w:rsidRPr="00A96E53">
        <w:rPr>
          <w:lang w:val="en-GB"/>
        </w:rPr>
        <w:t>EU GDPR</w:t>
      </w:r>
      <w:r w:rsidRPr="00A96E53">
        <w:rPr>
          <w:lang w:val="en-GB"/>
        </w:rPr>
        <w:t>?</w:t>
      </w:r>
      <w:r w:rsidR="00590863">
        <w:rPr>
          <w:lang w:val="en-GB"/>
        </w:rPr>
        <w:t xml:space="preserve"> </w:t>
      </w:r>
      <w:commentRangeEnd w:id="4"/>
      <w:r w:rsidR="006A4B83">
        <w:rPr>
          <w:rStyle w:val="Referencakomentara"/>
        </w:rPr>
        <w:commentReference w:id="4"/>
      </w:r>
    </w:p>
    <w:p w14:paraId="096B0667" w14:textId="0A5C9849" w:rsidR="007A0662" w:rsidRPr="00A96E53" w:rsidRDefault="007A0662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5"/>
      <w:r w:rsidRPr="00A96E53">
        <w:rPr>
          <w:lang w:val="en-GB"/>
        </w:rPr>
        <w:t>Does he speak your language perfectly?</w:t>
      </w:r>
      <w:commentRangeEnd w:id="5"/>
      <w:r w:rsidR="0022009F">
        <w:rPr>
          <w:rStyle w:val="Referencakomentara"/>
        </w:rPr>
        <w:commentReference w:id="5"/>
      </w:r>
    </w:p>
    <w:p w14:paraId="1D4ADE9F" w14:textId="44298F7E" w:rsidR="00691CD9" w:rsidRPr="00A96E53" w:rsidRDefault="00691CD9" w:rsidP="00100620">
      <w:pPr>
        <w:pStyle w:val="Odlomakpopisa"/>
        <w:numPr>
          <w:ilvl w:val="0"/>
          <w:numId w:val="36"/>
        </w:numPr>
        <w:rPr>
          <w:lang w:val="en-GB"/>
        </w:rPr>
      </w:pPr>
      <w:r w:rsidRPr="00A96E53">
        <w:rPr>
          <w:lang w:val="en-GB"/>
        </w:rPr>
        <w:t xml:space="preserve">Does he speak </w:t>
      </w:r>
      <w:r w:rsidR="006E6A6F" w:rsidRPr="00A96E53">
        <w:rPr>
          <w:lang w:val="en-GB"/>
        </w:rPr>
        <w:t>internationally spoken languages (e.g</w:t>
      </w:r>
      <w:r w:rsidR="00DC0DA4">
        <w:rPr>
          <w:lang w:val="en-GB"/>
        </w:rPr>
        <w:t>.</w:t>
      </w:r>
      <w:r w:rsidR="00952ECA">
        <w:rPr>
          <w:lang w:val="en-GB"/>
        </w:rPr>
        <w:t>,</w:t>
      </w:r>
      <w:r w:rsidR="006E6A6F" w:rsidRPr="00A96E53">
        <w:rPr>
          <w:lang w:val="en-GB"/>
        </w:rPr>
        <w:t xml:space="preserve"> English, Spanish etc.)?</w:t>
      </w:r>
      <w:r w:rsidRPr="00A96E53">
        <w:rPr>
          <w:lang w:val="en-GB"/>
        </w:rPr>
        <w:t xml:space="preserve"> </w:t>
      </w:r>
    </w:p>
    <w:p w14:paraId="6C2AA2CB" w14:textId="2F61EFD1" w:rsidR="004052F6" w:rsidRPr="00A96E53" w:rsidRDefault="004052F6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6"/>
      <w:r w:rsidRPr="00A96E53">
        <w:rPr>
          <w:lang w:val="en-GB"/>
        </w:rPr>
        <w:t>Does he ha</w:t>
      </w:r>
      <w:r w:rsidR="00AC40C1">
        <w:rPr>
          <w:lang w:val="en-GB"/>
        </w:rPr>
        <w:t>ve</w:t>
      </w:r>
      <w:r w:rsidRPr="00A96E53">
        <w:rPr>
          <w:lang w:val="en-GB"/>
        </w:rPr>
        <w:t xml:space="preserve"> project management experience?</w:t>
      </w:r>
      <w:commentRangeEnd w:id="6"/>
      <w:r w:rsidR="008536D5">
        <w:rPr>
          <w:rStyle w:val="Referencakomentara"/>
        </w:rPr>
        <w:commentReference w:id="6"/>
      </w:r>
    </w:p>
    <w:p w14:paraId="69E140B5" w14:textId="5E429CDA" w:rsidR="007A0662" w:rsidRPr="00A96E53" w:rsidRDefault="009E1194" w:rsidP="00100620">
      <w:pPr>
        <w:pStyle w:val="Odlomakpopisa"/>
        <w:numPr>
          <w:ilvl w:val="0"/>
          <w:numId w:val="36"/>
        </w:numPr>
        <w:rPr>
          <w:lang w:val="en-GB"/>
        </w:rPr>
      </w:pPr>
      <w:commentRangeStart w:id="7"/>
      <w:r w:rsidRPr="00A96E53">
        <w:rPr>
          <w:lang w:val="en-GB"/>
        </w:rPr>
        <w:t>Does he have</w:t>
      </w:r>
      <w:r w:rsidR="007A0662" w:rsidRPr="00A96E53">
        <w:rPr>
          <w:lang w:val="en-GB"/>
        </w:rPr>
        <w:t xml:space="preserve"> a</w:t>
      </w:r>
      <w:r w:rsidRPr="00A96E53">
        <w:rPr>
          <w:lang w:val="en-GB"/>
        </w:rPr>
        <w:t>ny</w:t>
      </w:r>
      <w:r w:rsidR="007A0662" w:rsidRPr="00A96E53">
        <w:rPr>
          <w:lang w:val="en-GB"/>
        </w:rPr>
        <w:t xml:space="preserve"> conflict</w:t>
      </w:r>
      <w:r w:rsidRPr="00A96E53">
        <w:rPr>
          <w:lang w:val="en-GB"/>
        </w:rPr>
        <w:t>s</w:t>
      </w:r>
      <w:r w:rsidR="007A0662" w:rsidRPr="00A96E53">
        <w:rPr>
          <w:lang w:val="en-GB"/>
        </w:rPr>
        <w:t xml:space="preserve"> of interest?</w:t>
      </w:r>
      <w:r w:rsidR="00590863">
        <w:rPr>
          <w:lang w:val="en-GB"/>
        </w:rPr>
        <w:t xml:space="preserve"> </w:t>
      </w:r>
      <w:commentRangeEnd w:id="7"/>
      <w:r w:rsidR="008536D5">
        <w:rPr>
          <w:rStyle w:val="Referencakomentara"/>
        </w:rPr>
        <w:commentReference w:id="7"/>
      </w:r>
    </w:p>
    <w:p w14:paraId="017C4ECD" w14:textId="77777777" w:rsidR="003A2FD7" w:rsidRPr="00A96E53" w:rsidRDefault="003A2FD7" w:rsidP="002F4D5A">
      <w:pPr>
        <w:rPr>
          <w:b/>
          <w:lang w:val="en-GB"/>
        </w:rPr>
      </w:pPr>
    </w:p>
    <w:p w14:paraId="18E7C94B" w14:textId="62091872" w:rsidR="003B7A7E" w:rsidRPr="00A96E53" w:rsidRDefault="006E6A6F" w:rsidP="002F4D5A">
      <w:pPr>
        <w:rPr>
          <w:b/>
          <w:lang w:val="en-GB"/>
        </w:rPr>
      </w:pPr>
      <w:r w:rsidRPr="00A96E53">
        <w:rPr>
          <w:b/>
          <w:lang w:val="en-GB"/>
        </w:rPr>
        <w:t xml:space="preserve">Data </w:t>
      </w:r>
      <w:r w:rsidR="00952ECA">
        <w:rPr>
          <w:b/>
          <w:lang w:val="en-GB"/>
        </w:rPr>
        <w:t>p</w:t>
      </w:r>
      <w:r w:rsidR="00952ECA" w:rsidRPr="00A96E53">
        <w:rPr>
          <w:b/>
          <w:lang w:val="en-GB"/>
        </w:rPr>
        <w:t xml:space="preserve">rotection </w:t>
      </w:r>
      <w:r w:rsidRPr="00A96E53">
        <w:rPr>
          <w:b/>
          <w:lang w:val="en-GB"/>
        </w:rPr>
        <w:t>experience</w:t>
      </w:r>
      <w:r w:rsidR="00A468EF" w:rsidRPr="00A96E53">
        <w:rPr>
          <w:b/>
          <w:lang w:val="en-GB"/>
        </w:rPr>
        <w:t xml:space="preserve"> questions:</w:t>
      </w:r>
    </w:p>
    <w:p w14:paraId="283DD074" w14:textId="0C624F49" w:rsidR="00E97AFD" w:rsidRDefault="00A468EF" w:rsidP="00737245">
      <w:pPr>
        <w:pStyle w:val="Odlomakpopisa"/>
        <w:numPr>
          <w:ilvl w:val="0"/>
          <w:numId w:val="38"/>
        </w:numPr>
        <w:ind w:left="709"/>
        <w:rPr>
          <w:lang w:val="en-GB"/>
        </w:rPr>
      </w:pPr>
      <w:r w:rsidRPr="00A96E53">
        <w:rPr>
          <w:lang w:val="en-GB"/>
        </w:rPr>
        <w:t xml:space="preserve">How many </w:t>
      </w:r>
      <w:r w:rsidR="006E6A6F" w:rsidRPr="00A96E53">
        <w:rPr>
          <w:lang w:val="en-GB"/>
        </w:rPr>
        <w:t>GDPR compliance</w:t>
      </w:r>
      <w:r w:rsidR="009E1194" w:rsidRPr="00A96E53">
        <w:rPr>
          <w:lang w:val="en-GB"/>
        </w:rPr>
        <w:t xml:space="preserve"> projects </w:t>
      </w:r>
      <w:r w:rsidR="00306394" w:rsidRPr="00A96E53">
        <w:rPr>
          <w:lang w:val="en-GB"/>
        </w:rPr>
        <w:t>has he</w:t>
      </w:r>
      <w:r w:rsidRPr="00A96E53">
        <w:rPr>
          <w:lang w:val="en-GB"/>
        </w:rPr>
        <w:t xml:space="preserve"> finished successfully in</w:t>
      </w:r>
      <w:r w:rsidR="009E1194" w:rsidRPr="00A96E53">
        <w:rPr>
          <w:lang w:val="en-GB"/>
        </w:rPr>
        <w:t xml:space="preserve"> the</w:t>
      </w:r>
      <w:r w:rsidRPr="00A96E53">
        <w:rPr>
          <w:lang w:val="en-GB"/>
        </w:rPr>
        <w:t xml:space="preserve"> last two years?</w:t>
      </w:r>
    </w:p>
    <w:p w14:paraId="328867C8" w14:textId="3FD41636" w:rsidR="00991CC2" w:rsidRPr="00991CC2" w:rsidRDefault="00991CC2" w:rsidP="00991CC2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8"/>
      <w:r w:rsidRPr="00991CC2">
        <w:rPr>
          <w:lang w:val="en-GB"/>
        </w:rPr>
        <w:t>What is his experience in other data protection requirements (e.g.</w:t>
      </w:r>
      <w:r w:rsidR="00952ECA">
        <w:rPr>
          <w:lang w:val="en-GB"/>
        </w:rPr>
        <w:t>,</w:t>
      </w:r>
      <w:r w:rsidRPr="00991CC2">
        <w:rPr>
          <w:lang w:val="en-GB"/>
        </w:rPr>
        <w:t xml:space="preserve"> Data Protection Act (2018), e-Privacy Directive etc.)?</w:t>
      </w:r>
      <w:commentRangeEnd w:id="8"/>
      <w:r w:rsidR="00F91FE3">
        <w:rPr>
          <w:rStyle w:val="Referencakomentara"/>
        </w:rPr>
        <w:commentReference w:id="8"/>
      </w:r>
    </w:p>
    <w:p w14:paraId="6672CD5D" w14:textId="5E324724" w:rsidR="00A468EF" w:rsidRPr="00A96E53" w:rsidRDefault="00A468EF" w:rsidP="00C412BE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9"/>
      <w:r w:rsidRPr="00A96E53">
        <w:rPr>
          <w:lang w:val="en-GB"/>
        </w:rPr>
        <w:t xml:space="preserve">What was the most complex </w:t>
      </w:r>
      <w:r w:rsidR="00737245" w:rsidRPr="00A96E53">
        <w:rPr>
          <w:lang w:val="en-GB"/>
        </w:rPr>
        <w:t>GDPR compliance</w:t>
      </w:r>
      <w:r w:rsidRPr="00A96E53">
        <w:rPr>
          <w:lang w:val="en-GB"/>
        </w:rPr>
        <w:t xml:space="preserve"> </w:t>
      </w:r>
      <w:r w:rsidR="00717496" w:rsidRPr="00A96E53">
        <w:rPr>
          <w:lang w:val="en-GB"/>
        </w:rPr>
        <w:t>project</w:t>
      </w:r>
      <w:r w:rsidRPr="00A96E53">
        <w:rPr>
          <w:lang w:val="en-GB"/>
        </w:rPr>
        <w:t xml:space="preserve"> </w:t>
      </w:r>
      <w:r w:rsidR="00306394" w:rsidRPr="00A96E53">
        <w:rPr>
          <w:lang w:val="en-GB"/>
        </w:rPr>
        <w:t>he has</w:t>
      </w:r>
      <w:r w:rsidRPr="00A96E53">
        <w:rPr>
          <w:lang w:val="en-GB"/>
        </w:rPr>
        <w:t xml:space="preserve"> had? Can </w:t>
      </w:r>
      <w:r w:rsidR="00306394" w:rsidRPr="00A96E53">
        <w:rPr>
          <w:lang w:val="en-GB"/>
        </w:rPr>
        <w:t xml:space="preserve">he </w:t>
      </w:r>
      <w:r w:rsidRPr="00A96E53">
        <w:rPr>
          <w:lang w:val="en-GB"/>
        </w:rPr>
        <w:t xml:space="preserve">describe it </w:t>
      </w:r>
      <w:r w:rsidR="009E1194" w:rsidRPr="00A96E53">
        <w:rPr>
          <w:lang w:val="en-GB"/>
        </w:rPr>
        <w:t>briefly</w:t>
      </w:r>
      <w:r w:rsidRPr="00A96E53">
        <w:rPr>
          <w:lang w:val="en-GB"/>
        </w:rPr>
        <w:t>?</w:t>
      </w:r>
      <w:commentRangeEnd w:id="9"/>
      <w:r w:rsidR="005F6CFA">
        <w:rPr>
          <w:rStyle w:val="Referencakomentara"/>
        </w:rPr>
        <w:commentReference w:id="9"/>
      </w:r>
    </w:p>
    <w:p w14:paraId="49E024AB" w14:textId="4664EDCF" w:rsidR="00051C32" w:rsidRPr="00A96E53" w:rsidRDefault="00051C32" w:rsidP="00C412BE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0"/>
      <w:r w:rsidRPr="00A96E53">
        <w:rPr>
          <w:lang w:val="en-GB"/>
        </w:rPr>
        <w:t>Was he involved in projects involving multiple jurisdiction</w:t>
      </w:r>
      <w:r w:rsidR="00952ECA">
        <w:rPr>
          <w:lang w:val="en-GB"/>
        </w:rPr>
        <w:t>s</w:t>
      </w:r>
      <w:r w:rsidRPr="00A96E53">
        <w:rPr>
          <w:lang w:val="en-GB"/>
        </w:rPr>
        <w:t xml:space="preserve"> within and outside the EU?</w:t>
      </w:r>
      <w:commentRangeEnd w:id="10"/>
      <w:r w:rsidR="005F6CFA">
        <w:rPr>
          <w:rStyle w:val="Referencakomentara"/>
        </w:rPr>
        <w:commentReference w:id="10"/>
      </w:r>
    </w:p>
    <w:p w14:paraId="45DE34D5" w14:textId="11FBB8F0" w:rsidR="00553A3A" w:rsidRPr="00A96E53" w:rsidRDefault="00553A3A" w:rsidP="00C412BE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1"/>
      <w:r w:rsidRPr="00A96E53">
        <w:rPr>
          <w:lang w:val="en-GB"/>
        </w:rPr>
        <w:t>Did he assist in any data breach cases?</w:t>
      </w:r>
      <w:commentRangeEnd w:id="11"/>
      <w:r w:rsidR="00F93724">
        <w:rPr>
          <w:rStyle w:val="Referencakomentara"/>
        </w:rPr>
        <w:commentReference w:id="11"/>
      </w:r>
    </w:p>
    <w:p w14:paraId="7015590F" w14:textId="086AE8AA" w:rsidR="00553A3A" w:rsidRPr="00A96E53" w:rsidRDefault="00553A3A" w:rsidP="00C412BE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2"/>
      <w:r w:rsidRPr="00A96E53">
        <w:rPr>
          <w:lang w:val="en-GB"/>
        </w:rPr>
        <w:t>What is his experience in assisting in creating Inventories of Processing Activities?</w:t>
      </w:r>
      <w:commentRangeEnd w:id="12"/>
      <w:r w:rsidR="00F93724">
        <w:rPr>
          <w:rStyle w:val="Referencakomentara"/>
        </w:rPr>
        <w:commentReference w:id="12"/>
      </w:r>
    </w:p>
    <w:p w14:paraId="086C7EAE" w14:textId="5809D83D" w:rsidR="00553A3A" w:rsidRPr="00A96E53" w:rsidRDefault="00415AF8" w:rsidP="00C412BE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3"/>
      <w:r w:rsidRPr="00A96E53">
        <w:rPr>
          <w:lang w:val="en-GB"/>
        </w:rPr>
        <w:t>Did he interact with Supervisory Authorities? Under what circumstances?</w:t>
      </w:r>
      <w:commentRangeEnd w:id="13"/>
      <w:r w:rsidR="00681EE1">
        <w:rPr>
          <w:rStyle w:val="Referencakomentara"/>
        </w:rPr>
        <w:commentReference w:id="13"/>
      </w:r>
    </w:p>
    <w:p w14:paraId="3AE605F4" w14:textId="3C884783" w:rsidR="00316984" w:rsidRPr="00A96E53" w:rsidRDefault="00316984" w:rsidP="00316984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4"/>
      <w:r w:rsidRPr="00A96E53">
        <w:rPr>
          <w:lang w:val="en-GB"/>
        </w:rPr>
        <w:t>What is his educational path in data protection</w:t>
      </w:r>
      <w:r w:rsidR="005423CF">
        <w:rPr>
          <w:lang w:val="en-GB"/>
        </w:rPr>
        <w:t>? W</w:t>
      </w:r>
      <w:r w:rsidRPr="00A96E53">
        <w:rPr>
          <w:lang w:val="en-GB"/>
        </w:rPr>
        <w:t>hat certificates does he have?</w:t>
      </w:r>
      <w:r w:rsidR="008753FC">
        <w:rPr>
          <w:lang w:val="en-GB"/>
        </w:rPr>
        <w:t xml:space="preserve"> </w:t>
      </w:r>
      <w:commentRangeEnd w:id="14"/>
      <w:r w:rsidR="00681EE1">
        <w:rPr>
          <w:rStyle w:val="Referencakomentara"/>
        </w:rPr>
        <w:commentReference w:id="14"/>
      </w:r>
    </w:p>
    <w:p w14:paraId="257F3291" w14:textId="00F29BC5" w:rsidR="00316984" w:rsidRPr="00A96E53" w:rsidRDefault="00316984" w:rsidP="00316984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5"/>
      <w:r w:rsidRPr="00A96E53">
        <w:rPr>
          <w:lang w:val="en-GB"/>
        </w:rPr>
        <w:t xml:space="preserve">Does he deliver GDPR trainings? If yes, how many trainings </w:t>
      </w:r>
      <w:r w:rsidR="001A01CA">
        <w:rPr>
          <w:lang w:val="en-GB"/>
        </w:rPr>
        <w:t>has he</w:t>
      </w:r>
      <w:r w:rsidRPr="00A96E53">
        <w:rPr>
          <w:lang w:val="en-GB"/>
        </w:rPr>
        <w:t xml:space="preserve"> provide</w:t>
      </w:r>
      <w:r w:rsidR="001A01CA">
        <w:rPr>
          <w:lang w:val="en-GB"/>
        </w:rPr>
        <w:t>d</w:t>
      </w:r>
      <w:r w:rsidRPr="00A96E53">
        <w:rPr>
          <w:lang w:val="en-GB"/>
        </w:rPr>
        <w:t xml:space="preserve">, </w:t>
      </w:r>
      <w:r w:rsidR="001A01CA">
        <w:rPr>
          <w:lang w:val="en-GB"/>
        </w:rPr>
        <w:t xml:space="preserve">and </w:t>
      </w:r>
      <w:r w:rsidRPr="00A96E53">
        <w:rPr>
          <w:lang w:val="en-GB"/>
        </w:rPr>
        <w:t>for how many people?</w:t>
      </w:r>
      <w:commentRangeEnd w:id="15"/>
      <w:r w:rsidR="00CD0809">
        <w:rPr>
          <w:rStyle w:val="Referencakomentara"/>
        </w:rPr>
        <w:commentReference w:id="15"/>
      </w:r>
    </w:p>
    <w:p w14:paraId="1BC39EBF" w14:textId="77777777" w:rsidR="00316984" w:rsidRPr="00A96E53" w:rsidRDefault="00316984" w:rsidP="00316984">
      <w:pPr>
        <w:pStyle w:val="Odlomakpopisa"/>
        <w:numPr>
          <w:ilvl w:val="0"/>
          <w:numId w:val="38"/>
        </w:numPr>
        <w:ind w:left="709"/>
        <w:rPr>
          <w:lang w:val="en-GB"/>
        </w:rPr>
      </w:pPr>
      <w:r w:rsidRPr="00A96E53">
        <w:rPr>
          <w:lang w:val="en-GB"/>
        </w:rPr>
        <w:t>Has he ever published any expert articles? How many, and where?</w:t>
      </w:r>
    </w:p>
    <w:p w14:paraId="3AADD676" w14:textId="77777777" w:rsidR="00316984" w:rsidRPr="00A96E53" w:rsidRDefault="00316984" w:rsidP="00316984">
      <w:pPr>
        <w:pStyle w:val="Odlomakpopisa"/>
        <w:numPr>
          <w:ilvl w:val="0"/>
          <w:numId w:val="38"/>
        </w:numPr>
        <w:ind w:left="709"/>
        <w:rPr>
          <w:lang w:val="en-GB"/>
        </w:rPr>
      </w:pPr>
      <w:commentRangeStart w:id="16"/>
      <w:r w:rsidRPr="00A96E53">
        <w:rPr>
          <w:lang w:val="en-GB"/>
        </w:rPr>
        <w:t>Can he show you examples of GDPR documentation that he created for some of his customers?</w:t>
      </w:r>
      <w:commentRangeEnd w:id="16"/>
      <w:r w:rsidR="00EB2F84">
        <w:rPr>
          <w:rStyle w:val="Referencakomentara"/>
        </w:rPr>
        <w:commentReference w:id="16"/>
      </w:r>
    </w:p>
    <w:p w14:paraId="03A12592" w14:textId="4CB15DC8" w:rsidR="00F86D18" w:rsidRPr="00A96E53" w:rsidRDefault="003A2FD7">
      <w:pPr>
        <w:rPr>
          <w:b/>
          <w:lang w:val="en-GB"/>
        </w:rPr>
      </w:pPr>
      <w:r w:rsidRPr="00A96E53">
        <w:rPr>
          <w:b/>
          <w:lang w:val="en-GB"/>
        </w:rPr>
        <w:br w:type="page"/>
      </w:r>
    </w:p>
    <w:p w14:paraId="2FA27E87" w14:textId="4FBC2868" w:rsidR="00A468EF" w:rsidRPr="00A96E53" w:rsidRDefault="009E1194" w:rsidP="002F4D5A">
      <w:pPr>
        <w:rPr>
          <w:b/>
          <w:lang w:val="en-GB"/>
        </w:rPr>
      </w:pPr>
      <w:r w:rsidRPr="00A96E53">
        <w:rPr>
          <w:b/>
          <w:lang w:val="en-GB"/>
        </w:rPr>
        <w:lastRenderedPageBreak/>
        <w:t>Implementation-</w:t>
      </w:r>
      <w:r w:rsidR="00A468EF" w:rsidRPr="00A96E53">
        <w:rPr>
          <w:b/>
          <w:lang w:val="en-GB"/>
        </w:rPr>
        <w:t>specific questions:</w:t>
      </w:r>
    </w:p>
    <w:p w14:paraId="089A30C7" w14:textId="7F1E9609" w:rsidR="009245D6" w:rsidRPr="00E742BC" w:rsidRDefault="00092A70" w:rsidP="00E742BC">
      <w:pPr>
        <w:pStyle w:val="Odlomakpopisa"/>
        <w:numPr>
          <w:ilvl w:val="0"/>
          <w:numId w:val="42"/>
        </w:numPr>
      </w:pPr>
      <w:r w:rsidRPr="00E742BC">
        <w:t xml:space="preserve">Can he briefly describe </w:t>
      </w:r>
      <w:r w:rsidR="00415AF8" w:rsidRPr="00E742BC">
        <w:t>GDPR</w:t>
      </w:r>
      <w:r w:rsidRPr="00E742BC">
        <w:t xml:space="preserve"> requirements</w:t>
      </w:r>
      <w:r w:rsidR="009245D6" w:rsidRPr="00E742BC">
        <w:t xml:space="preserve"> and the usual steps to achieve compliance?</w:t>
      </w:r>
    </w:p>
    <w:p w14:paraId="44C4974C" w14:textId="0ACB3124" w:rsidR="00092A70" w:rsidRPr="00E742BC" w:rsidRDefault="00092A70" w:rsidP="00E742BC">
      <w:pPr>
        <w:pStyle w:val="Odlomakpopisa"/>
        <w:numPr>
          <w:ilvl w:val="0"/>
          <w:numId w:val="42"/>
        </w:numPr>
      </w:pPr>
      <w:commentRangeStart w:id="17"/>
      <w:r w:rsidRPr="00E742BC">
        <w:t xml:space="preserve">What is the minimum documentation that needs to </w:t>
      </w:r>
      <w:r w:rsidR="00052C74">
        <w:t xml:space="preserve">be </w:t>
      </w:r>
      <w:r w:rsidR="007531A3" w:rsidRPr="00E742BC">
        <w:t>develop</w:t>
      </w:r>
      <w:r w:rsidR="00052C74">
        <w:t>ed</w:t>
      </w:r>
      <w:r w:rsidR="009E1194" w:rsidRPr="00E742BC">
        <w:t>?</w:t>
      </w:r>
      <w:commentRangeEnd w:id="17"/>
      <w:r w:rsidR="0056456C">
        <w:rPr>
          <w:rStyle w:val="Referencakomentara"/>
        </w:rPr>
        <w:commentReference w:id="17"/>
      </w:r>
    </w:p>
    <w:p w14:paraId="44ED263C" w14:textId="7D749F9A" w:rsidR="00302694" w:rsidRPr="00E742BC" w:rsidRDefault="00302694" w:rsidP="00E742BC">
      <w:pPr>
        <w:pStyle w:val="Odlomakpopisa"/>
        <w:numPr>
          <w:ilvl w:val="0"/>
          <w:numId w:val="42"/>
        </w:numPr>
      </w:pPr>
      <w:commentRangeStart w:id="18"/>
      <w:r w:rsidRPr="00E742BC">
        <w:t xml:space="preserve">What are the most common issues </w:t>
      </w:r>
      <w:r w:rsidR="009E1194" w:rsidRPr="00E742BC">
        <w:t xml:space="preserve">he has faced </w:t>
      </w:r>
      <w:r w:rsidRPr="00E742BC">
        <w:t xml:space="preserve">in </w:t>
      </w:r>
      <w:r w:rsidR="007531A3" w:rsidRPr="00E742BC">
        <w:t>GDPR compliance</w:t>
      </w:r>
      <w:r w:rsidRPr="00E742BC">
        <w:t xml:space="preserve"> project</w:t>
      </w:r>
      <w:r w:rsidR="009E1194" w:rsidRPr="00E742BC">
        <w:t>s,</w:t>
      </w:r>
      <w:r w:rsidRPr="00E742BC">
        <w:t xml:space="preserve"> </w:t>
      </w:r>
      <w:r w:rsidR="009E1194" w:rsidRPr="00E742BC">
        <w:t>a</w:t>
      </w:r>
      <w:r w:rsidRPr="00E742BC">
        <w:t>nd what was his approach to resolve them?</w:t>
      </w:r>
      <w:commentRangeEnd w:id="18"/>
      <w:r w:rsidR="0056318C">
        <w:rPr>
          <w:rStyle w:val="Referencakomentara"/>
        </w:rPr>
        <w:commentReference w:id="18"/>
      </w:r>
    </w:p>
    <w:p w14:paraId="58E0ADA7" w14:textId="74DBC80C" w:rsidR="00302694" w:rsidRPr="00E742BC" w:rsidRDefault="00302694" w:rsidP="00E742BC">
      <w:pPr>
        <w:pStyle w:val="Odlomakpopisa"/>
        <w:numPr>
          <w:ilvl w:val="0"/>
          <w:numId w:val="42"/>
        </w:numPr>
      </w:pPr>
      <w:commentRangeStart w:id="19"/>
      <w:r w:rsidRPr="00E742BC">
        <w:t>W</w:t>
      </w:r>
      <w:r w:rsidR="00376C19" w:rsidRPr="00E742BC">
        <w:t>hat is the usual length of a GDPR compliance project</w:t>
      </w:r>
      <w:r w:rsidRPr="00E742BC">
        <w:t>? What does it depend on?</w:t>
      </w:r>
      <w:commentRangeEnd w:id="19"/>
      <w:r w:rsidR="005055E0">
        <w:rPr>
          <w:rStyle w:val="Referencakomentara"/>
        </w:rPr>
        <w:commentReference w:id="19"/>
      </w:r>
    </w:p>
    <w:p w14:paraId="71F67BCC" w14:textId="2B62F11D" w:rsidR="00376C19" w:rsidRPr="00E742BC" w:rsidRDefault="00376C19" w:rsidP="00E742BC">
      <w:pPr>
        <w:pStyle w:val="Odlomakpopisa"/>
        <w:numPr>
          <w:ilvl w:val="0"/>
          <w:numId w:val="42"/>
        </w:numPr>
      </w:pPr>
      <w:r w:rsidRPr="00E742BC">
        <w:t>What would be his suggestion</w:t>
      </w:r>
      <w:r w:rsidR="00585EED" w:rsidRPr="00E742BC">
        <w:t xml:space="preserve"> for</w:t>
      </w:r>
      <w:r w:rsidRPr="00E742BC">
        <w:t xml:space="preserve"> </w:t>
      </w:r>
      <w:r w:rsidR="004052F6" w:rsidRPr="00E742BC">
        <w:t xml:space="preserve">resources needed to run </w:t>
      </w:r>
      <w:r w:rsidR="00052C74">
        <w:t xml:space="preserve">a </w:t>
      </w:r>
      <w:r w:rsidR="004052F6" w:rsidRPr="00E742BC">
        <w:t>successful GDPR compliance program?</w:t>
      </w:r>
    </w:p>
    <w:p w14:paraId="538B3328" w14:textId="516628EF" w:rsidR="00302694" w:rsidRPr="00E742BC" w:rsidRDefault="002B30E1" w:rsidP="00E742BC">
      <w:pPr>
        <w:pStyle w:val="Odlomakpopisa"/>
        <w:numPr>
          <w:ilvl w:val="0"/>
          <w:numId w:val="42"/>
        </w:numPr>
      </w:pPr>
      <w:r w:rsidRPr="00E742BC">
        <w:t xml:space="preserve">What is his suggestion </w:t>
      </w:r>
      <w:r w:rsidR="004052F6" w:rsidRPr="00E742BC">
        <w:t>about</w:t>
      </w:r>
      <w:r w:rsidR="009E1194" w:rsidRPr="00E742BC">
        <w:t xml:space="preserve"> </w:t>
      </w:r>
      <w:commentRangeStart w:id="20"/>
      <w:r w:rsidRPr="00E742BC">
        <w:t>defin</w:t>
      </w:r>
      <w:r w:rsidR="009E1194" w:rsidRPr="00E742BC">
        <w:t>ing</w:t>
      </w:r>
      <w:r w:rsidRPr="00E742BC">
        <w:t xml:space="preserve"> responsibilities</w:t>
      </w:r>
      <w:commentRangeEnd w:id="20"/>
      <w:r w:rsidR="003E7414">
        <w:rPr>
          <w:rStyle w:val="Referencakomentara"/>
        </w:rPr>
        <w:commentReference w:id="20"/>
      </w:r>
      <w:r w:rsidRPr="00E742BC">
        <w:t xml:space="preserve"> to perform particular tasks </w:t>
      </w:r>
      <w:r w:rsidR="009E1194" w:rsidRPr="00E742BC">
        <w:t xml:space="preserve">in </w:t>
      </w:r>
      <w:r w:rsidRPr="00E742BC">
        <w:t>the project?</w:t>
      </w:r>
    </w:p>
    <w:p w14:paraId="1E36557B" w14:textId="77777777" w:rsidR="003A2FD7" w:rsidRPr="00A96E53" w:rsidRDefault="003A2FD7" w:rsidP="00200284">
      <w:pPr>
        <w:rPr>
          <w:b/>
          <w:lang w:val="en-GB"/>
        </w:rPr>
      </w:pPr>
    </w:p>
    <w:p w14:paraId="257A2242" w14:textId="77777777" w:rsidR="002F4D5A" w:rsidRPr="00A96E53" w:rsidRDefault="002F4D5A" w:rsidP="00200284">
      <w:pPr>
        <w:rPr>
          <w:b/>
          <w:lang w:val="en-GB"/>
        </w:rPr>
      </w:pPr>
      <w:r w:rsidRPr="00A96E53">
        <w:rPr>
          <w:b/>
          <w:lang w:val="en-GB"/>
        </w:rPr>
        <w:t>Price:</w:t>
      </w:r>
    </w:p>
    <w:p w14:paraId="5980F7E5" w14:textId="77777777" w:rsidR="002F4D5A" w:rsidRPr="00A96E53" w:rsidRDefault="002F4D5A" w:rsidP="002F4D5A">
      <w:pPr>
        <w:pStyle w:val="Odlomakpopisa"/>
        <w:numPr>
          <w:ilvl w:val="0"/>
          <w:numId w:val="40"/>
        </w:numPr>
        <w:rPr>
          <w:lang w:val="en-GB"/>
        </w:rPr>
      </w:pPr>
      <w:r w:rsidRPr="00A96E53">
        <w:rPr>
          <w:lang w:val="en-GB"/>
        </w:rPr>
        <w:t xml:space="preserve">What is the </w:t>
      </w:r>
      <w:commentRangeStart w:id="21"/>
      <w:r w:rsidRPr="00A96E53">
        <w:rPr>
          <w:lang w:val="en-GB"/>
        </w:rPr>
        <w:t xml:space="preserve">total price of his services </w:t>
      </w:r>
      <w:commentRangeEnd w:id="21"/>
      <w:r w:rsidR="008B5F7F">
        <w:rPr>
          <w:rStyle w:val="Referencakomentara"/>
        </w:rPr>
        <w:commentReference w:id="21"/>
      </w:r>
      <w:r w:rsidRPr="00A96E53">
        <w:rPr>
          <w:lang w:val="en-GB"/>
        </w:rPr>
        <w:t xml:space="preserve">(make sure he includes everything: analysis, interviews, documentation development, training, </w:t>
      </w:r>
      <w:r w:rsidR="003A2FD7" w:rsidRPr="00A96E53">
        <w:rPr>
          <w:lang w:val="en-GB"/>
        </w:rPr>
        <w:t xml:space="preserve">transportation costs, </w:t>
      </w:r>
      <w:r w:rsidRPr="00A96E53">
        <w:rPr>
          <w:lang w:val="en-GB"/>
        </w:rPr>
        <w:t>etc.)?</w:t>
      </w:r>
    </w:p>
    <w:p w14:paraId="43B2F5B1" w14:textId="77777777" w:rsidR="002F4D5A" w:rsidRPr="00A96E53" w:rsidRDefault="002F4D5A" w:rsidP="002F4D5A">
      <w:pPr>
        <w:pStyle w:val="Odlomakpopisa"/>
        <w:numPr>
          <w:ilvl w:val="0"/>
          <w:numId w:val="40"/>
        </w:numPr>
        <w:rPr>
          <w:lang w:val="en-GB"/>
        </w:rPr>
      </w:pPr>
      <w:r w:rsidRPr="00A96E53">
        <w:rPr>
          <w:lang w:val="en-GB"/>
        </w:rPr>
        <w:t xml:space="preserve">What are </w:t>
      </w:r>
      <w:commentRangeStart w:id="22"/>
      <w:r w:rsidRPr="00A96E53">
        <w:rPr>
          <w:lang w:val="en-GB"/>
        </w:rPr>
        <w:t xml:space="preserve">additional services </w:t>
      </w:r>
      <w:commentRangeEnd w:id="22"/>
      <w:r w:rsidR="008B5F7F">
        <w:rPr>
          <w:rStyle w:val="Referencakomentara"/>
        </w:rPr>
        <w:commentReference w:id="22"/>
      </w:r>
      <w:r w:rsidRPr="00A96E53">
        <w:rPr>
          <w:lang w:val="en-GB"/>
        </w:rPr>
        <w:t>you will have to purchase from other providers?</w:t>
      </w:r>
    </w:p>
    <w:p w14:paraId="4388578D" w14:textId="5B33C138" w:rsidR="002F4D5A" w:rsidRPr="00A96E53" w:rsidRDefault="00832DB2" w:rsidP="002F4D5A">
      <w:pPr>
        <w:pStyle w:val="Odlomakpopisa"/>
        <w:numPr>
          <w:ilvl w:val="0"/>
          <w:numId w:val="40"/>
        </w:numPr>
        <w:rPr>
          <w:lang w:val="en-GB"/>
        </w:rPr>
      </w:pPr>
      <w:r w:rsidRPr="00A96E53">
        <w:rPr>
          <w:lang w:val="en-GB"/>
        </w:rPr>
        <w:t xml:space="preserve">What is the cost of your </w:t>
      </w:r>
      <w:commentRangeStart w:id="23"/>
      <w:r w:rsidRPr="00A96E53">
        <w:rPr>
          <w:lang w:val="en-GB"/>
        </w:rPr>
        <w:t>employee</w:t>
      </w:r>
      <w:r w:rsidR="00A8426F">
        <w:rPr>
          <w:lang w:val="en-GB"/>
        </w:rPr>
        <w:t>s’</w:t>
      </w:r>
      <w:r w:rsidRPr="00A96E53">
        <w:rPr>
          <w:lang w:val="en-GB"/>
        </w:rPr>
        <w:t xml:space="preserve"> time </w:t>
      </w:r>
      <w:commentRangeEnd w:id="23"/>
      <w:r w:rsidR="008B5F7F">
        <w:rPr>
          <w:rStyle w:val="Referencakomentara"/>
        </w:rPr>
        <w:commentReference w:id="23"/>
      </w:r>
      <w:r w:rsidRPr="00A96E53">
        <w:rPr>
          <w:lang w:val="en-GB"/>
        </w:rPr>
        <w:t>participating in the project?</w:t>
      </w:r>
    </w:p>
    <w:p w14:paraId="6093844D" w14:textId="4F4C41A0" w:rsidR="00200284" w:rsidRDefault="00200284" w:rsidP="00200284">
      <w:pPr>
        <w:rPr>
          <w:lang w:val="en-GB"/>
        </w:rPr>
      </w:pPr>
    </w:p>
    <w:p w14:paraId="3B7E80D9" w14:textId="77777777" w:rsidR="00A57132" w:rsidRPr="00A96E53" w:rsidRDefault="00A57132" w:rsidP="00200284">
      <w:pPr>
        <w:rPr>
          <w:lang w:val="en-GB"/>
        </w:rPr>
      </w:pPr>
    </w:p>
    <w:sectPr w:rsidR="00A57132" w:rsidRPr="00A96E53" w:rsidSect="000119A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UGDPRAcademy" w:date="2019-04-30T13:56:00Z" w:initials="MC">
    <w:p w14:paraId="23F201F7" w14:textId="31CF16AE" w:rsidR="007A72D8" w:rsidRPr="005210AB" w:rsidRDefault="007A72D8">
      <w:pPr>
        <w:pStyle w:val="Tekstkomentara"/>
      </w:pPr>
      <w:r w:rsidRPr="005210AB">
        <w:rPr>
          <w:rStyle w:val="Referencakomentara"/>
        </w:rPr>
        <w:annotationRef/>
      </w:r>
      <w:r w:rsidRPr="005210AB">
        <w:t xml:space="preserve">Although the GDPR is applicable across </w:t>
      </w:r>
      <w:r w:rsidR="00A8426F" w:rsidRPr="005210AB">
        <w:t>industries,</w:t>
      </w:r>
      <w:r w:rsidRPr="005210AB">
        <w:t xml:space="preserve"> it is best if the consultant has been involved in similar industries </w:t>
      </w:r>
      <w:r w:rsidR="00A8426F" w:rsidRPr="005210AB">
        <w:t>to</w:t>
      </w:r>
      <w:r w:rsidRPr="005210AB">
        <w:t xml:space="preserve"> yours.</w:t>
      </w:r>
    </w:p>
  </w:comment>
  <w:comment w:id="2" w:author="EUGDPRAcademy" w:date="2019-04-30T13:56:00Z" w:initials="MC">
    <w:p w14:paraId="2480963C" w14:textId="50FC50FF" w:rsidR="00EF77FB" w:rsidRDefault="00EF77FB">
      <w:pPr>
        <w:pStyle w:val="Tekstkomentara"/>
      </w:pPr>
      <w:r>
        <w:rPr>
          <w:rStyle w:val="Referencakomentara"/>
        </w:rPr>
        <w:annotationRef/>
      </w:r>
      <w:r>
        <w:t xml:space="preserve">Sometimes </w:t>
      </w:r>
      <w:r w:rsidR="004C4B40">
        <w:t xml:space="preserve">it </w:t>
      </w:r>
      <w:r>
        <w:t>is better to ask for references from previous employers or contractors to ensure that your consultant did a good job previously.</w:t>
      </w:r>
    </w:p>
  </w:comment>
  <w:comment w:id="3" w:author="EUGDPRAcademy" w:date="2019-04-30T13:57:00Z" w:initials="MC">
    <w:p w14:paraId="5A4C430A" w14:textId="227515CF" w:rsidR="007D2214" w:rsidRPr="005210AB" w:rsidRDefault="007D2214">
      <w:pPr>
        <w:pStyle w:val="Tekstkomentara"/>
      </w:pPr>
      <w:r w:rsidRPr="005210AB">
        <w:rPr>
          <w:rStyle w:val="Referencakomentara"/>
        </w:rPr>
        <w:annotationRef/>
      </w:r>
      <w:r w:rsidRPr="005210AB">
        <w:t xml:space="preserve">GDPR compliance projects </w:t>
      </w:r>
      <w:r w:rsidR="00CD200D" w:rsidRPr="005210AB">
        <w:t xml:space="preserve">sometimes </w:t>
      </w:r>
      <w:r w:rsidRPr="005210AB">
        <w:t>need to consider the size of the company as well. Although not always the case, the bigger the company</w:t>
      </w:r>
      <w:r w:rsidR="00CD200D" w:rsidRPr="005210AB">
        <w:t>,</w:t>
      </w:r>
      <w:r w:rsidRPr="005210AB">
        <w:t xml:space="preserve"> the more complex the project needs to be.</w:t>
      </w:r>
    </w:p>
  </w:comment>
  <w:comment w:id="4" w:author="EUGDPRAcademy" w:date="2019-04-30T13:57:00Z" w:initials="MC">
    <w:p w14:paraId="654D6C34" w14:textId="7ABC353A" w:rsidR="006A4B83" w:rsidRDefault="006A4B83">
      <w:pPr>
        <w:pStyle w:val="Tekstkomentara"/>
      </w:pPr>
      <w:r>
        <w:rPr>
          <w:rStyle w:val="Referencakomentara"/>
        </w:rPr>
        <w:annotationRef/>
      </w:r>
      <w:r>
        <w:t>Having some previous experience in other regulatory fields besides EU GDPR will most likely be a plus.</w:t>
      </w:r>
    </w:p>
  </w:comment>
  <w:comment w:id="5" w:author="EUGDPRAcademy" w:date="2019-04-30T13:57:00Z" w:initials="MC">
    <w:p w14:paraId="204ADED5" w14:textId="02DEB4DA" w:rsidR="0022009F" w:rsidRPr="005210AB" w:rsidRDefault="0022009F">
      <w:pPr>
        <w:pStyle w:val="Tekstkomentara"/>
      </w:pPr>
      <w:r w:rsidRPr="005210AB">
        <w:rPr>
          <w:rStyle w:val="Referencakomentara"/>
        </w:rPr>
        <w:annotationRef/>
      </w:r>
      <w:r w:rsidRPr="005210AB">
        <w:t>Communication is key to have a successful GDPR compliance project</w:t>
      </w:r>
      <w:r w:rsidR="00D16737" w:rsidRPr="005210AB">
        <w:t>,</w:t>
      </w:r>
      <w:r w:rsidRPr="005210AB">
        <w:t xml:space="preserve"> so if the consultant speaks your local language</w:t>
      </w:r>
      <w:r w:rsidR="00D16737" w:rsidRPr="005210AB">
        <w:t>,</w:t>
      </w:r>
      <w:r w:rsidRPr="005210AB">
        <w:t xml:space="preserve"> this may speed things up and avoid miscommunication</w:t>
      </w:r>
      <w:r w:rsidR="00D16737" w:rsidRPr="005210AB">
        <w:t>.</w:t>
      </w:r>
    </w:p>
  </w:comment>
  <w:comment w:id="6" w:author="EUGDPRAcademy" w:date="2019-04-30T13:58:00Z" w:initials="MC">
    <w:p w14:paraId="279AF586" w14:textId="241ED12E" w:rsidR="008536D5" w:rsidRDefault="008536D5">
      <w:pPr>
        <w:pStyle w:val="Tekstkomentara"/>
      </w:pPr>
      <w:r>
        <w:rPr>
          <w:rStyle w:val="Referencakomentara"/>
        </w:rPr>
        <w:annotationRef/>
      </w:r>
      <w:r>
        <w:t>There is also a project management component involved if the consultant would coordinate the compliance effort.</w:t>
      </w:r>
    </w:p>
  </w:comment>
  <w:comment w:id="7" w:author="EUGDPRAcademy" w:date="2019-04-30T13:58:00Z" w:initials="MC">
    <w:p w14:paraId="4FF5F682" w14:textId="69B7A125" w:rsidR="008536D5" w:rsidRPr="005210AB" w:rsidRDefault="008536D5">
      <w:pPr>
        <w:pStyle w:val="Tekstkomentara"/>
      </w:pPr>
      <w:r w:rsidRPr="005210AB">
        <w:rPr>
          <w:rStyle w:val="Referencakomentara"/>
        </w:rPr>
        <w:annotationRef/>
      </w:r>
      <w:r w:rsidRPr="005210AB">
        <w:t>It is important to clarify any potential conflict</w:t>
      </w:r>
      <w:r w:rsidR="00A8381E" w:rsidRPr="005210AB">
        <w:t>s</w:t>
      </w:r>
      <w:r w:rsidRPr="005210AB">
        <w:t xml:space="preserve"> of interest to ensure the consultant will not take any measures that would affect your business and put you behind your competitors.</w:t>
      </w:r>
    </w:p>
  </w:comment>
  <w:comment w:id="8" w:author="EUGDPRAcademy" w:date="2019-04-30T13:59:00Z" w:initials="MC">
    <w:p w14:paraId="1A00BD1F" w14:textId="6D83E764" w:rsidR="00F91FE3" w:rsidRPr="004D75DD" w:rsidRDefault="00F91FE3" w:rsidP="00F91FE3">
      <w:pPr>
        <w:pStyle w:val="Tekstkomentara"/>
      </w:pPr>
      <w:r w:rsidRPr="004D75DD">
        <w:rPr>
          <w:rStyle w:val="Referencakomentara"/>
        </w:rPr>
        <w:annotationRef/>
      </w:r>
      <w:r w:rsidRPr="004D75DD">
        <w:rPr>
          <w:rStyle w:val="Referencakomentara"/>
        </w:rPr>
        <w:annotationRef/>
      </w:r>
      <w:r w:rsidRPr="004D75DD">
        <w:t>Besides the EU GDPR</w:t>
      </w:r>
      <w:r w:rsidR="00E423BB" w:rsidRPr="004D75DD">
        <w:t>,</w:t>
      </w:r>
      <w:r w:rsidRPr="004D75DD">
        <w:t xml:space="preserve"> there are also other relevant data protection requirements. </w:t>
      </w:r>
    </w:p>
    <w:p w14:paraId="59D17E46" w14:textId="54E616AD" w:rsidR="00F91FE3" w:rsidRDefault="00F91FE3">
      <w:pPr>
        <w:pStyle w:val="Tekstkomentara"/>
      </w:pPr>
    </w:p>
  </w:comment>
  <w:comment w:id="9" w:author="EUGDPRAcademy" w:date="2019-04-30T13:59:00Z" w:initials="MC">
    <w:p w14:paraId="333B6D8E" w14:textId="2350DAD2" w:rsidR="005F6CFA" w:rsidRPr="004D75DD" w:rsidRDefault="005F6CFA">
      <w:pPr>
        <w:pStyle w:val="Tekstkomentara"/>
      </w:pPr>
      <w:r w:rsidRPr="004D75DD">
        <w:rPr>
          <w:rStyle w:val="Referencakomentara"/>
        </w:rPr>
        <w:annotationRef/>
      </w:r>
      <w:r w:rsidRPr="004D75DD">
        <w:t xml:space="preserve">Complex GDPR compliance projects tend to include at least the following activities: building Inventories of Processing Activities, performing Data Protection Impact Assessments, </w:t>
      </w:r>
      <w:r w:rsidR="00E423BB" w:rsidRPr="004D75DD">
        <w:t>and preparing</w:t>
      </w:r>
      <w:r w:rsidRPr="004D75DD">
        <w:t xml:space="preserve"> Data Breach Response Policies.</w:t>
      </w:r>
    </w:p>
  </w:comment>
  <w:comment w:id="10" w:author="EUGDPRAcademy" w:date="2019-04-30T14:00:00Z" w:initials="MC">
    <w:p w14:paraId="0E1BD417" w14:textId="67B5B72A" w:rsidR="005F6CFA" w:rsidRDefault="005F6CFA">
      <w:pPr>
        <w:pStyle w:val="Tekstkomentara"/>
      </w:pPr>
      <w:r>
        <w:rPr>
          <w:rStyle w:val="Referencakomentara"/>
        </w:rPr>
        <w:annotationRef/>
      </w:r>
      <w:r w:rsidRPr="009B6F05">
        <w:t>Cross</w:t>
      </w:r>
      <w:r w:rsidR="00512BB0" w:rsidRPr="009B6F05">
        <w:t>-</w:t>
      </w:r>
      <w:r w:rsidRPr="009B6F05">
        <w:t>jurisdiction projects tend to be more complex</w:t>
      </w:r>
      <w:r w:rsidR="00512BB0" w:rsidRPr="009B6F05">
        <w:t>,</w:t>
      </w:r>
      <w:r w:rsidRPr="009B6F05">
        <w:t xml:space="preserve"> so if your consultant worked on such projects before</w:t>
      </w:r>
      <w:r w:rsidR="00512BB0" w:rsidRPr="009B6F05">
        <w:t>,</w:t>
      </w:r>
      <w:r w:rsidRPr="009B6F05">
        <w:t xml:space="preserve"> it will be a plus.</w:t>
      </w:r>
    </w:p>
  </w:comment>
  <w:comment w:id="11" w:author="EUGDPRAcademy" w:date="2019-04-30T14:00:00Z" w:initials="MC">
    <w:p w14:paraId="4E183902" w14:textId="02921A0E" w:rsidR="00F93724" w:rsidRDefault="00F93724">
      <w:pPr>
        <w:pStyle w:val="Tekstkomentara"/>
      </w:pPr>
      <w:r>
        <w:rPr>
          <w:rStyle w:val="Referencakomentara"/>
        </w:rPr>
        <w:annotationRef/>
      </w:r>
      <w:r w:rsidRPr="009B6F05">
        <w:t>Hands</w:t>
      </w:r>
      <w:r w:rsidR="00512BB0" w:rsidRPr="009B6F05">
        <w:t>-</w:t>
      </w:r>
      <w:r w:rsidRPr="009B6F05">
        <w:t>on experience in dealing with data breaches means that the consultant should have a more practical approach</w:t>
      </w:r>
      <w:r w:rsidR="00F8052F" w:rsidRPr="009B6F05">
        <w:t>,</w:t>
      </w:r>
      <w:r w:rsidRPr="009B6F05">
        <w:t xml:space="preserve"> and this may prove to be a plus.</w:t>
      </w:r>
    </w:p>
  </w:comment>
  <w:comment w:id="12" w:author="EUGDPRAcademy" w:date="2019-04-30T14:00:00Z" w:initials="MC">
    <w:p w14:paraId="3FCE3368" w14:textId="055169DB" w:rsidR="00F93724" w:rsidRPr="004D75DD" w:rsidRDefault="00F93724" w:rsidP="00F93724">
      <w:pPr>
        <w:pStyle w:val="Tekstkomentara"/>
      </w:pPr>
      <w:r w:rsidRPr="004D75DD">
        <w:rPr>
          <w:rStyle w:val="Referencakomentara"/>
        </w:rPr>
        <w:annotationRef/>
      </w:r>
      <w:r w:rsidRPr="004D75DD">
        <w:rPr>
          <w:rStyle w:val="Referencakomentara"/>
        </w:rPr>
        <w:annotationRef/>
      </w:r>
      <w:r w:rsidRPr="004D75DD">
        <w:t xml:space="preserve">You could ask the consultant what information </w:t>
      </w:r>
      <w:r w:rsidR="00F8052F" w:rsidRPr="004D75DD">
        <w:t xml:space="preserve">is </w:t>
      </w:r>
      <w:r w:rsidRPr="004D75DD">
        <w:t xml:space="preserve">to be included in such Inventories. </w:t>
      </w:r>
    </w:p>
    <w:p w14:paraId="7F1A9402" w14:textId="39AD1367" w:rsidR="00F93724" w:rsidRDefault="00F93724">
      <w:pPr>
        <w:pStyle w:val="Tekstkomentara"/>
      </w:pPr>
    </w:p>
  </w:comment>
  <w:comment w:id="13" w:author="EUGDPRAcademy" w:date="2019-04-30T14:00:00Z" w:initials="MC">
    <w:p w14:paraId="5BE63C3C" w14:textId="36770FCB" w:rsidR="00681EE1" w:rsidRPr="00A57132" w:rsidRDefault="00681EE1" w:rsidP="00681EE1">
      <w:pPr>
        <w:pStyle w:val="Tekstkomentara"/>
      </w:pPr>
      <w:r w:rsidRPr="00A57132">
        <w:rPr>
          <w:rStyle w:val="Referencakomentara"/>
        </w:rPr>
        <w:annotationRef/>
      </w:r>
      <w:r w:rsidRPr="00A57132">
        <w:rPr>
          <w:rStyle w:val="Referencakomentara"/>
        </w:rPr>
        <w:annotationRef/>
      </w:r>
      <w:r w:rsidRPr="00A57132">
        <w:t>Dialog</w:t>
      </w:r>
      <w:r w:rsidR="0084464B" w:rsidRPr="00A57132">
        <w:t>ue</w:t>
      </w:r>
      <w:r w:rsidRPr="00A57132">
        <w:t xml:space="preserve"> with Supervisory Authorities may be needed in some cases</w:t>
      </w:r>
      <w:r w:rsidR="0084464B" w:rsidRPr="00A57132">
        <w:t>,</w:t>
      </w:r>
      <w:r w:rsidRPr="00A57132">
        <w:t xml:space="preserve"> such as</w:t>
      </w:r>
      <w:r w:rsidR="0084464B" w:rsidRPr="00A57132">
        <w:t xml:space="preserve"> during</w:t>
      </w:r>
      <w:r w:rsidRPr="00A57132">
        <w:t xml:space="preserve"> Data Protection Impact Assessments.</w:t>
      </w:r>
    </w:p>
    <w:p w14:paraId="55A37472" w14:textId="7AB70FCE" w:rsidR="00681EE1" w:rsidRDefault="00681EE1">
      <w:pPr>
        <w:pStyle w:val="Tekstkomentara"/>
      </w:pPr>
    </w:p>
  </w:comment>
  <w:comment w:id="14" w:author="EUGDPRAcademy" w:date="2019-04-30T14:01:00Z" w:initials="MC">
    <w:p w14:paraId="1203C66A" w14:textId="3E2EC09E" w:rsidR="00681EE1" w:rsidRPr="00F86D18" w:rsidRDefault="00681EE1" w:rsidP="00681EE1">
      <w:pPr>
        <w:pStyle w:val="Tekstkomentara"/>
      </w:pPr>
      <w:r w:rsidRPr="00F86D18">
        <w:rPr>
          <w:rStyle w:val="Referencakomentara"/>
        </w:rPr>
        <w:annotationRef/>
      </w:r>
      <w:r w:rsidRPr="00F86D18">
        <w:rPr>
          <w:rStyle w:val="Referencakomentara"/>
        </w:rPr>
        <w:annotationRef/>
      </w:r>
      <w:r w:rsidRPr="00F86D18">
        <w:t>Check if they have attended any specific data protection courses</w:t>
      </w:r>
      <w:r w:rsidR="0084464B" w:rsidRPr="00F86D18">
        <w:t>,</w:t>
      </w:r>
      <w:r w:rsidRPr="00F86D18">
        <w:t xml:space="preserve"> such as the EU GDPR Data Protection Officer Course (</w:t>
      </w:r>
      <w:hyperlink r:id="rId1" w:history="1">
        <w:r w:rsidRPr="00F86D18">
          <w:rPr>
            <w:rStyle w:val="Hiperveza"/>
            <w:color w:val="auto"/>
            <w:lang w:val="en-US"/>
          </w:rPr>
          <w:t>https://training.advisera.com/course/eu-gdpr-data-protection-officer-course/</w:t>
        </w:r>
      </w:hyperlink>
      <w:r w:rsidRPr="00F86D18">
        <w:t>)</w:t>
      </w:r>
      <w:r w:rsidR="0084464B" w:rsidRPr="00F86D18">
        <w:t>,</w:t>
      </w:r>
      <w:r w:rsidRPr="00F86D18">
        <w:t xml:space="preserve"> or if they hold any certifications.</w:t>
      </w:r>
    </w:p>
    <w:p w14:paraId="40466261" w14:textId="67390864" w:rsidR="00681EE1" w:rsidRDefault="00681EE1">
      <w:pPr>
        <w:pStyle w:val="Tekstkomentara"/>
      </w:pPr>
    </w:p>
  </w:comment>
  <w:comment w:id="15" w:author="EUGDPRAcademy" w:date="2019-04-30T14:01:00Z" w:initials="MC">
    <w:p w14:paraId="33342AF3" w14:textId="77777777" w:rsidR="00CD0809" w:rsidRDefault="00CD0809" w:rsidP="00CD0809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Delivering trainings will most likely need to be a part of the GDPR compliance project to raise the level of awareness.</w:t>
      </w:r>
    </w:p>
    <w:p w14:paraId="5F1FE191" w14:textId="651D618C" w:rsidR="00CD0809" w:rsidRDefault="00CD0809">
      <w:pPr>
        <w:pStyle w:val="Tekstkomentara"/>
      </w:pPr>
    </w:p>
  </w:comment>
  <w:comment w:id="16" w:author="EUGDPRAcademy" w:date="2019-04-30T14:01:00Z" w:initials="MC">
    <w:p w14:paraId="05BDB383" w14:textId="55AB2B69" w:rsidR="00EB2F84" w:rsidRDefault="00EB2F84">
      <w:pPr>
        <w:pStyle w:val="Tekstkomentara"/>
      </w:pPr>
      <w:r>
        <w:rPr>
          <w:rStyle w:val="Referencakomentara"/>
        </w:rPr>
        <w:annotationRef/>
      </w:r>
      <w:r w:rsidRPr="009B6F05">
        <w:t>Reviewing such documents will give you a clue on the capabilities of the consultant to create easy</w:t>
      </w:r>
      <w:r w:rsidR="00D3316A" w:rsidRPr="009B6F05">
        <w:t>-</w:t>
      </w:r>
      <w:r w:rsidRPr="009B6F05">
        <w:t>to</w:t>
      </w:r>
      <w:r w:rsidR="00D3316A" w:rsidRPr="009B6F05">
        <w:t>-</w:t>
      </w:r>
      <w:r w:rsidRPr="009B6F05">
        <w:t>use and easy</w:t>
      </w:r>
      <w:r w:rsidR="00D3316A" w:rsidRPr="009B6F05">
        <w:t>-</w:t>
      </w:r>
      <w:r w:rsidRPr="009B6F05">
        <w:t>to</w:t>
      </w:r>
      <w:r w:rsidR="00D3316A" w:rsidRPr="009B6F05">
        <w:t>-</w:t>
      </w:r>
      <w:r w:rsidRPr="009B6F05">
        <w:t>understand documents.</w:t>
      </w:r>
    </w:p>
  </w:comment>
  <w:comment w:id="17" w:author="EUGDPRAcademy" w:date="2019-04-30T14:02:00Z" w:initials="MC">
    <w:p w14:paraId="22B92D2C" w14:textId="77777777" w:rsidR="0056456C" w:rsidRDefault="0056456C" w:rsidP="0056456C">
      <w:pPr>
        <w:pStyle w:val="Tekstkomentara"/>
      </w:pPr>
      <w:r>
        <w:rPr>
          <w:rStyle w:val="Referencakomentara"/>
        </w:rPr>
        <w:annotationRef/>
      </w:r>
      <w:r w:rsidRPr="00AC40EB">
        <w:t xml:space="preserve">You can compare his information with </w:t>
      </w:r>
      <w:r>
        <w:t>these sources of information:</w:t>
      </w:r>
    </w:p>
    <w:p w14:paraId="3506C26F" w14:textId="77777777" w:rsidR="0056456C" w:rsidRDefault="00CD0656" w:rsidP="0056456C">
      <w:pPr>
        <w:pStyle w:val="Tekstkomentara"/>
      </w:pPr>
      <w:hyperlink r:id="rId2" w:history="1">
        <w:r w:rsidR="0056456C" w:rsidRPr="00D84D3D">
          <w:rPr>
            <w:rStyle w:val="Hiperveza"/>
            <w:lang w:val="en-US"/>
          </w:rPr>
          <w:t>http://info.advisera.com/eugdpracademy/free-download/checklist-of-mandatory-documentation-required-by-eu-gdpr</w:t>
        </w:r>
      </w:hyperlink>
    </w:p>
    <w:p w14:paraId="104696C9" w14:textId="7F134E8B" w:rsidR="0056456C" w:rsidRDefault="0056456C">
      <w:pPr>
        <w:pStyle w:val="Tekstkomentara"/>
      </w:pPr>
    </w:p>
  </w:comment>
  <w:comment w:id="18" w:author="EUGDPRAcademy" w:date="2019-04-30T14:02:00Z" w:initials="MC">
    <w:p w14:paraId="0B13DCA0" w14:textId="77777777" w:rsidR="0056318C" w:rsidRDefault="0056318C" w:rsidP="0056318C">
      <w:pPr>
        <w:pStyle w:val="Tekstkomentara"/>
      </w:pPr>
      <w:r>
        <w:rPr>
          <w:rStyle w:val="Referencakomentara"/>
        </w:rPr>
        <w:annotationRef/>
      </w:r>
      <w:r w:rsidRPr="00C24E69">
        <w:t>You can compare his information with these sources of information:</w:t>
      </w:r>
    </w:p>
    <w:p w14:paraId="1403993B" w14:textId="77777777" w:rsidR="0056318C" w:rsidRDefault="00CD0656" w:rsidP="0056318C">
      <w:pPr>
        <w:pStyle w:val="Tekstkomentara"/>
      </w:pPr>
      <w:hyperlink r:id="rId3" w:history="1">
        <w:r w:rsidR="0056318C" w:rsidRPr="00C24E69">
          <w:rPr>
            <w:rStyle w:val="Hiperveza"/>
            <w:lang w:val="en-US"/>
          </w:rPr>
          <w:t>http://info.advisera.com/eugdpracademy/free-download/project-proposal-for-eu-gdpr-compliance</w:t>
        </w:r>
      </w:hyperlink>
    </w:p>
    <w:p w14:paraId="652BA88E" w14:textId="56EE327D" w:rsidR="0056318C" w:rsidRDefault="0056318C">
      <w:pPr>
        <w:pStyle w:val="Tekstkomentara"/>
      </w:pPr>
    </w:p>
  </w:comment>
  <w:comment w:id="19" w:author="EUGDPRAcademy" w:date="2019-04-30T14:02:00Z" w:initials="MC">
    <w:p w14:paraId="0360222B" w14:textId="248E4A94" w:rsidR="005055E0" w:rsidRPr="00A57132" w:rsidRDefault="005055E0">
      <w:pPr>
        <w:pStyle w:val="Tekstkomentara"/>
      </w:pPr>
      <w:r w:rsidRPr="00A57132">
        <w:rPr>
          <w:rStyle w:val="Referencakomentara"/>
        </w:rPr>
        <w:annotationRef/>
      </w:r>
      <w:r w:rsidRPr="00A57132">
        <w:t xml:space="preserve">Consider the following factors: size of the company, complexity of the processing activities, </w:t>
      </w:r>
      <w:r w:rsidR="00D62ECF" w:rsidRPr="00A57132">
        <w:t xml:space="preserve">and </w:t>
      </w:r>
      <w:r w:rsidRPr="00A57132">
        <w:t>how intrusive the processing activities are</w:t>
      </w:r>
      <w:r w:rsidR="00D62ECF" w:rsidRPr="00A57132">
        <w:t>.</w:t>
      </w:r>
    </w:p>
  </w:comment>
  <w:comment w:id="20" w:author="EUGDPRAcademy" w:date="2019-04-30T14:03:00Z" w:initials="MC">
    <w:p w14:paraId="375A2B6D" w14:textId="77777777" w:rsidR="003E7414" w:rsidRPr="008A4DF9" w:rsidRDefault="003E7414" w:rsidP="003E7414">
      <w:pPr>
        <w:pStyle w:val="Tekstkomentara"/>
        <w:rPr>
          <w:color w:val="FF0000"/>
        </w:rPr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Beware of all tasks he proposes you should be doing</w:t>
      </w:r>
      <w:r>
        <w:rPr>
          <w:color w:val="FF0000"/>
        </w:rPr>
        <w:t>.</w:t>
      </w:r>
    </w:p>
    <w:p w14:paraId="00A726D3" w14:textId="27892DFE" w:rsidR="003E7414" w:rsidRDefault="003E7414">
      <w:pPr>
        <w:pStyle w:val="Tekstkomentara"/>
      </w:pPr>
    </w:p>
  </w:comment>
  <w:comment w:id="21" w:author="EUGDPRAcademy" w:date="2019-04-30T14:03:00Z" w:initials="MC">
    <w:p w14:paraId="19E4C3C6" w14:textId="7D5358FB" w:rsidR="008B5F7F" w:rsidRPr="00A57132" w:rsidRDefault="008B5F7F" w:rsidP="008B5F7F">
      <w:pPr>
        <w:pStyle w:val="Tekstkomentara"/>
      </w:pPr>
      <w:r w:rsidRPr="00A57132">
        <w:rPr>
          <w:rStyle w:val="Referencakomentara"/>
        </w:rPr>
        <w:annotationRef/>
      </w:r>
      <w:r w:rsidRPr="00A57132">
        <w:rPr>
          <w:rStyle w:val="Referencakomentara"/>
        </w:rPr>
        <w:annotationRef/>
      </w:r>
      <w:r w:rsidRPr="00A57132">
        <w:rPr>
          <w:rStyle w:val="Referencakomentara"/>
        </w:rPr>
        <w:annotationRef/>
      </w:r>
      <w:r w:rsidRPr="00A57132">
        <w:t>Make sure he openly offers the price for the whole project, because otherwise</w:t>
      </w:r>
      <w:r w:rsidR="00D26E22" w:rsidRPr="00A57132">
        <w:t>,</w:t>
      </w:r>
      <w:r w:rsidRPr="00A57132">
        <w:t xml:space="preserve"> additional costs might prove to be greater than the initial price. </w:t>
      </w:r>
    </w:p>
    <w:p w14:paraId="115BDCFD" w14:textId="0C39A111" w:rsidR="008B5F7F" w:rsidRDefault="008B5F7F">
      <w:pPr>
        <w:pStyle w:val="Tekstkomentara"/>
      </w:pPr>
    </w:p>
  </w:comment>
  <w:comment w:id="22" w:author="EUGDPRAcademy" w:date="2019-04-30T14:03:00Z" w:initials="MC">
    <w:p w14:paraId="7C08D4DF" w14:textId="01897F5C" w:rsidR="008B5F7F" w:rsidRDefault="008B5F7F">
      <w:pPr>
        <w:pStyle w:val="Tekstkomentara"/>
      </w:pP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rPr>
          <w:rStyle w:val="Referencakomentara"/>
        </w:rPr>
        <w:annotationRef/>
      </w:r>
      <w:r>
        <w:t>E.</w:t>
      </w:r>
      <w:r w:rsidRPr="000207A4">
        <w:t>g.</w:t>
      </w:r>
      <w:r w:rsidR="00D26E22" w:rsidRPr="000207A4">
        <w:t>,</w:t>
      </w:r>
      <w:r w:rsidRPr="000207A4">
        <w:t xml:space="preserve"> </w:t>
      </w:r>
      <w:r>
        <w:t xml:space="preserve">training, literature, templates, etc. </w:t>
      </w:r>
    </w:p>
  </w:comment>
  <w:comment w:id="23" w:author="EUGDPRAcademy" w:date="2019-04-30T14:04:00Z" w:initials="MC">
    <w:p w14:paraId="214C8349" w14:textId="77777777" w:rsidR="008B5F7F" w:rsidRPr="008A4DF9" w:rsidRDefault="008B5F7F" w:rsidP="008B5F7F">
      <w:pPr>
        <w:pStyle w:val="Tekstkomentara"/>
        <w:rPr>
          <w:color w:val="FF0000"/>
        </w:rPr>
      </w:pPr>
      <w:r>
        <w:rPr>
          <w:rStyle w:val="Referencakomentara"/>
        </w:rPr>
        <w:annotationRef/>
      </w:r>
      <w:r>
        <w:t>Even though the consultant will work on the project, your employees will still be required to invest their time working with a consultant</w:t>
      </w:r>
      <w:r>
        <w:rPr>
          <w:color w:val="FF0000"/>
        </w:rPr>
        <w:t>.</w:t>
      </w:r>
    </w:p>
    <w:p w14:paraId="1A22640D" w14:textId="3464FD0C" w:rsidR="008B5F7F" w:rsidRDefault="008B5F7F">
      <w:pPr>
        <w:pStyle w:val="Tekstkomenta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F201F7" w15:done="0"/>
  <w15:commentEx w15:paraId="2480963C" w15:done="0"/>
  <w15:commentEx w15:paraId="5A4C430A" w15:done="0"/>
  <w15:commentEx w15:paraId="654D6C34" w15:done="0"/>
  <w15:commentEx w15:paraId="204ADED5" w15:done="0"/>
  <w15:commentEx w15:paraId="279AF586" w15:done="0"/>
  <w15:commentEx w15:paraId="4FF5F682" w15:done="0"/>
  <w15:commentEx w15:paraId="59D17E46" w15:done="0"/>
  <w15:commentEx w15:paraId="333B6D8E" w15:done="0"/>
  <w15:commentEx w15:paraId="0E1BD417" w15:done="0"/>
  <w15:commentEx w15:paraId="4E183902" w15:done="0"/>
  <w15:commentEx w15:paraId="7F1A9402" w15:done="0"/>
  <w15:commentEx w15:paraId="55A37472" w15:done="0"/>
  <w15:commentEx w15:paraId="40466261" w15:done="0"/>
  <w15:commentEx w15:paraId="5F1FE191" w15:done="0"/>
  <w15:commentEx w15:paraId="05BDB383" w15:done="0"/>
  <w15:commentEx w15:paraId="104696C9" w15:done="0"/>
  <w15:commentEx w15:paraId="652BA88E" w15:done="0"/>
  <w15:commentEx w15:paraId="0360222B" w15:done="0"/>
  <w15:commentEx w15:paraId="00A726D3" w15:done="0"/>
  <w15:commentEx w15:paraId="115BDCFD" w15:done="0"/>
  <w15:commentEx w15:paraId="7C08D4DF" w15:done="0"/>
  <w15:commentEx w15:paraId="1A2264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201F7" w16cid:durableId="2072D28C"/>
  <w16cid:commentId w16cid:paraId="2480963C" w16cid:durableId="2072D2A8"/>
  <w16cid:commentId w16cid:paraId="5A4C430A" w16cid:durableId="2072D2BB"/>
  <w16cid:commentId w16cid:paraId="654D6C34" w16cid:durableId="2072D2CE"/>
  <w16cid:commentId w16cid:paraId="204ADED5" w16cid:durableId="2072D2E2"/>
  <w16cid:commentId w16cid:paraId="279AF586" w16cid:durableId="2072D2FC"/>
  <w16cid:commentId w16cid:paraId="4FF5F682" w16cid:durableId="2072D30E"/>
  <w16cid:commentId w16cid:paraId="59D17E46" w16cid:durableId="2072D338"/>
  <w16cid:commentId w16cid:paraId="333B6D8E" w16cid:durableId="2072D34E"/>
  <w16cid:commentId w16cid:paraId="0E1BD417" w16cid:durableId="2072D360"/>
  <w16cid:commentId w16cid:paraId="4E183902" w16cid:durableId="2072D375"/>
  <w16cid:commentId w16cid:paraId="7F1A9402" w16cid:durableId="2072D387"/>
  <w16cid:commentId w16cid:paraId="55A37472" w16cid:durableId="2072D398"/>
  <w16cid:commentId w16cid:paraId="40466261" w16cid:durableId="2072D3AA"/>
  <w16cid:commentId w16cid:paraId="5F1FE191" w16cid:durableId="2072D3BE"/>
  <w16cid:commentId w16cid:paraId="05BDB383" w16cid:durableId="2072D3D7"/>
  <w16cid:commentId w16cid:paraId="104696C9" w16cid:durableId="2072D3EB"/>
  <w16cid:commentId w16cid:paraId="652BA88E" w16cid:durableId="2072D3FB"/>
  <w16cid:commentId w16cid:paraId="0360222B" w16cid:durableId="2072D40E"/>
  <w16cid:commentId w16cid:paraId="00A726D3" w16cid:durableId="2072D420"/>
  <w16cid:commentId w16cid:paraId="115BDCFD" w16cid:durableId="2072D434"/>
  <w16cid:commentId w16cid:paraId="7C08D4DF" w16cid:durableId="2072D443"/>
  <w16cid:commentId w16cid:paraId="1A22640D" w16cid:durableId="2072D4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D1E4" w14:textId="77777777" w:rsidR="00CD0656" w:rsidRDefault="00CD0656" w:rsidP="00666D70">
      <w:pPr>
        <w:spacing w:after="0" w:line="240" w:lineRule="auto"/>
      </w:pPr>
      <w:r>
        <w:separator/>
      </w:r>
    </w:p>
  </w:endnote>
  <w:endnote w:type="continuationSeparator" w:id="0">
    <w:p w14:paraId="5C52E0BB" w14:textId="77777777" w:rsidR="00CD0656" w:rsidRDefault="00CD0656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05828F58" w14:textId="77777777" w:rsidTr="001E688B">
      <w:tc>
        <w:tcPr>
          <w:tcW w:w="3794" w:type="dxa"/>
        </w:tcPr>
        <w:p w14:paraId="3F101D06" w14:textId="77777777" w:rsidR="00517ABE" w:rsidRPr="00666D70" w:rsidRDefault="0003757F" w:rsidP="00845B83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>List of Questions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 xml:space="preserve"> for </w:t>
          </w:r>
          <w:r w:rsidR="003A2FD7">
            <w:rPr>
              <w:rFonts w:ascii="Calibri" w:eastAsia="Calibri" w:hAnsi="Calibri" w:cs="Times New Roman"/>
              <w:sz w:val="18"/>
              <w:lang w:val="en-GB"/>
            </w:rPr>
            <w:t xml:space="preserve">a </w:t>
          </w:r>
          <w:r w:rsidR="007B6275">
            <w:rPr>
              <w:rFonts w:ascii="Calibri" w:eastAsia="Calibri" w:hAnsi="Calibri" w:cs="Times New Roman"/>
              <w:sz w:val="18"/>
              <w:lang w:val="en-GB"/>
            </w:rPr>
            <w:t>Consultant</w:t>
          </w:r>
        </w:p>
      </w:tc>
      <w:tc>
        <w:tcPr>
          <w:tcW w:w="2126" w:type="dxa"/>
        </w:tcPr>
        <w:p w14:paraId="68363F0D" w14:textId="6ED929D9" w:rsidR="00517ABE" w:rsidRPr="00666D70" w:rsidRDefault="00D6012D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041DC7B1" w14:textId="5129124E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0207A4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0207A4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2</w:t>
          </w:r>
          <w:r w:rsidR="00482515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7CC1E5BA" w14:textId="77777777" w:rsidR="00517ABE" w:rsidRDefault="007B6275" w:rsidP="007B6275">
    <w:pPr>
      <w:pStyle w:val="Podnoje"/>
      <w:jc w:val="center"/>
    </w:pPr>
    <w:r>
      <w:rPr>
        <w:rFonts w:ascii="Calibri" w:eastAsia="Calibri" w:hAnsi="Calibri" w:cs="Times New Roman"/>
        <w:sz w:val="16"/>
        <w:lang w:val="en-GB"/>
      </w:rPr>
      <w:t>©201</w:t>
    </w:r>
    <w:r w:rsidR="00193BB0">
      <w:rPr>
        <w:rFonts w:ascii="Calibri" w:eastAsia="Calibri" w:hAnsi="Calibri" w:cs="Times New Roman"/>
        <w:sz w:val="16"/>
        <w:lang w:val="en-GB"/>
      </w:rPr>
      <w:t>9</w:t>
    </w:r>
    <w:r>
      <w:rPr>
        <w:rFonts w:ascii="Calibri" w:eastAsia="Calibri" w:hAnsi="Calibri" w:cs="Times New Roman"/>
        <w:sz w:val="16"/>
        <w:lang w:val="en-GB"/>
      </w:rPr>
      <w:t xml:space="preserve"> </w:t>
    </w:r>
    <w:r w:rsidR="00193BB0">
      <w:rPr>
        <w:rFonts w:ascii="Calibri" w:eastAsia="Calibri" w:hAnsi="Calibri" w:cs="Times New Roman"/>
        <w:sz w:val="16"/>
        <w:lang w:val="en-GB"/>
      </w:rPr>
      <w:t>EUGDPR</w:t>
    </w:r>
    <w:r>
      <w:rPr>
        <w:rFonts w:ascii="Calibri" w:eastAsia="Calibri" w:hAnsi="Calibri" w:cs="Times New Roman"/>
        <w:sz w:val="16"/>
        <w:lang w:val="en-GB"/>
      </w:rPr>
      <w:t>Academ</w:t>
    </w:r>
    <w:r w:rsidRPr="00193BB0">
      <w:rPr>
        <w:sz w:val="16"/>
        <w:szCs w:val="16"/>
      </w:rPr>
      <w:t xml:space="preserve">y </w:t>
    </w:r>
    <w:hyperlink r:id="rId1" w:history="1">
      <w:r w:rsidR="00193BB0" w:rsidRPr="00193BB0">
        <w:rPr>
          <w:rStyle w:val="Hiperveza"/>
          <w:sz w:val="16"/>
          <w:szCs w:val="16"/>
        </w:rPr>
        <w:t>https://advisera.com/eugdpracademy/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B756" w14:textId="77777777" w:rsidR="00CD0656" w:rsidRDefault="00CD0656" w:rsidP="00666D70">
      <w:pPr>
        <w:spacing w:after="0" w:line="240" w:lineRule="auto"/>
      </w:pPr>
      <w:r>
        <w:separator/>
      </w:r>
    </w:p>
  </w:footnote>
  <w:footnote w:type="continuationSeparator" w:id="0">
    <w:p w14:paraId="4CFFAB8D" w14:textId="77777777" w:rsidR="00CD0656" w:rsidRDefault="00CD0656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517ABE" w:rsidRPr="00666D70" w14:paraId="514D1C93" w14:textId="77777777" w:rsidTr="001E688B">
      <w:tc>
        <w:tcPr>
          <w:tcW w:w="6771" w:type="dxa"/>
        </w:tcPr>
        <w:p w14:paraId="7CDAF9B2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77AA09F6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164E1723" w14:textId="77777777" w:rsidR="00517ABE" w:rsidRDefault="00517A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21F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172D"/>
    <w:multiLevelType w:val="hybridMultilevel"/>
    <w:tmpl w:val="A788B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2793"/>
    <w:multiLevelType w:val="hybridMultilevel"/>
    <w:tmpl w:val="B91CE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E5BA5"/>
    <w:multiLevelType w:val="hybridMultilevel"/>
    <w:tmpl w:val="8252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331D"/>
    <w:multiLevelType w:val="hybridMultilevel"/>
    <w:tmpl w:val="2D44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1AE6"/>
    <w:multiLevelType w:val="hybridMultilevel"/>
    <w:tmpl w:val="3E86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07578"/>
    <w:multiLevelType w:val="hybridMultilevel"/>
    <w:tmpl w:val="BA34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7"/>
  </w:num>
  <w:num w:numId="4">
    <w:abstractNumId w:val="3"/>
  </w:num>
  <w:num w:numId="5">
    <w:abstractNumId w:val="31"/>
  </w:num>
  <w:num w:numId="6">
    <w:abstractNumId w:val="12"/>
  </w:num>
  <w:num w:numId="7">
    <w:abstractNumId w:val="30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36"/>
  </w:num>
  <w:num w:numId="13">
    <w:abstractNumId w:val="34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39"/>
  </w:num>
  <w:num w:numId="19">
    <w:abstractNumId w:val="0"/>
  </w:num>
  <w:num w:numId="20">
    <w:abstractNumId w:val="23"/>
  </w:num>
  <w:num w:numId="21">
    <w:abstractNumId w:val="15"/>
  </w:num>
  <w:num w:numId="22">
    <w:abstractNumId w:val="20"/>
  </w:num>
  <w:num w:numId="23">
    <w:abstractNumId w:val="29"/>
  </w:num>
  <w:num w:numId="24">
    <w:abstractNumId w:val="5"/>
  </w:num>
  <w:num w:numId="25">
    <w:abstractNumId w:val="28"/>
  </w:num>
  <w:num w:numId="26">
    <w:abstractNumId w:val="38"/>
  </w:num>
  <w:num w:numId="27">
    <w:abstractNumId w:val="21"/>
  </w:num>
  <w:num w:numId="28">
    <w:abstractNumId w:val="26"/>
  </w:num>
  <w:num w:numId="29">
    <w:abstractNumId w:val="33"/>
  </w:num>
  <w:num w:numId="30">
    <w:abstractNumId w:val="14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41"/>
  </w:num>
  <w:num w:numId="36">
    <w:abstractNumId w:val="35"/>
  </w:num>
  <w:num w:numId="37">
    <w:abstractNumId w:val="9"/>
  </w:num>
  <w:num w:numId="38">
    <w:abstractNumId w:val="16"/>
  </w:num>
  <w:num w:numId="39">
    <w:abstractNumId w:val="18"/>
  </w:num>
  <w:num w:numId="40">
    <w:abstractNumId w:val="40"/>
  </w:num>
  <w:num w:numId="41">
    <w:abstractNumId w:val="32"/>
  </w:num>
  <w:num w:numId="42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UGDPRAcademy">
    <w15:presenceInfo w15:providerId="None" w15:userId="EUGDPR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NzY3MzKxNDZS0lEKTi0uzszPAykwqgUA1dynmiwAAAA="/>
  </w:docVars>
  <w:rsids>
    <w:rsidRoot w:val="00F454F5"/>
    <w:rsid w:val="0000280F"/>
    <w:rsid w:val="000119A4"/>
    <w:rsid w:val="00012B4A"/>
    <w:rsid w:val="0001566E"/>
    <w:rsid w:val="00016822"/>
    <w:rsid w:val="000207A4"/>
    <w:rsid w:val="000227AC"/>
    <w:rsid w:val="00035218"/>
    <w:rsid w:val="0003576A"/>
    <w:rsid w:val="0003757F"/>
    <w:rsid w:val="00041F25"/>
    <w:rsid w:val="00042D36"/>
    <w:rsid w:val="00051C32"/>
    <w:rsid w:val="00052C74"/>
    <w:rsid w:val="00054F27"/>
    <w:rsid w:val="0006394D"/>
    <w:rsid w:val="00086063"/>
    <w:rsid w:val="00092A70"/>
    <w:rsid w:val="00097D1C"/>
    <w:rsid w:val="000A4205"/>
    <w:rsid w:val="000B14E3"/>
    <w:rsid w:val="000C0D75"/>
    <w:rsid w:val="000C40A2"/>
    <w:rsid w:val="000C6707"/>
    <w:rsid w:val="000D0BA4"/>
    <w:rsid w:val="000D14A4"/>
    <w:rsid w:val="000D1B3C"/>
    <w:rsid w:val="000D6521"/>
    <w:rsid w:val="000D69AE"/>
    <w:rsid w:val="000F1C9E"/>
    <w:rsid w:val="000F29F5"/>
    <w:rsid w:val="00100620"/>
    <w:rsid w:val="001070A9"/>
    <w:rsid w:val="00112762"/>
    <w:rsid w:val="001138BC"/>
    <w:rsid w:val="0012148E"/>
    <w:rsid w:val="00122D7B"/>
    <w:rsid w:val="0012385B"/>
    <w:rsid w:val="00125137"/>
    <w:rsid w:val="001264B6"/>
    <w:rsid w:val="001309C6"/>
    <w:rsid w:val="00141860"/>
    <w:rsid w:val="00155E83"/>
    <w:rsid w:val="00164A13"/>
    <w:rsid w:val="0017002B"/>
    <w:rsid w:val="001705DB"/>
    <w:rsid w:val="001746CE"/>
    <w:rsid w:val="00174B3C"/>
    <w:rsid w:val="001751D4"/>
    <w:rsid w:val="00180ADA"/>
    <w:rsid w:val="0018338A"/>
    <w:rsid w:val="0019090B"/>
    <w:rsid w:val="00192E93"/>
    <w:rsid w:val="00193BB0"/>
    <w:rsid w:val="00196DD6"/>
    <w:rsid w:val="001A01CA"/>
    <w:rsid w:val="001A2527"/>
    <w:rsid w:val="001B6FA2"/>
    <w:rsid w:val="001D1F08"/>
    <w:rsid w:val="001D6857"/>
    <w:rsid w:val="001E3548"/>
    <w:rsid w:val="001E35F6"/>
    <w:rsid w:val="001E480F"/>
    <w:rsid w:val="001E688B"/>
    <w:rsid w:val="001E729B"/>
    <w:rsid w:val="001F1653"/>
    <w:rsid w:val="00200284"/>
    <w:rsid w:val="002007D3"/>
    <w:rsid w:val="00212C8E"/>
    <w:rsid w:val="0022009F"/>
    <w:rsid w:val="00224381"/>
    <w:rsid w:val="00226F0F"/>
    <w:rsid w:val="00232722"/>
    <w:rsid w:val="00233ED0"/>
    <w:rsid w:val="002378D1"/>
    <w:rsid w:val="00237C07"/>
    <w:rsid w:val="00240CFD"/>
    <w:rsid w:val="0024272A"/>
    <w:rsid w:val="0024497E"/>
    <w:rsid w:val="002644EA"/>
    <w:rsid w:val="00266F6B"/>
    <w:rsid w:val="002778AE"/>
    <w:rsid w:val="00280AA5"/>
    <w:rsid w:val="002911AB"/>
    <w:rsid w:val="002B2E2F"/>
    <w:rsid w:val="002B30E1"/>
    <w:rsid w:val="002C205D"/>
    <w:rsid w:val="002C20EE"/>
    <w:rsid w:val="002C5F1D"/>
    <w:rsid w:val="002D4E58"/>
    <w:rsid w:val="002D6839"/>
    <w:rsid w:val="002E11D9"/>
    <w:rsid w:val="002E4AD7"/>
    <w:rsid w:val="002E4EBF"/>
    <w:rsid w:val="002F22E5"/>
    <w:rsid w:val="002F4D5A"/>
    <w:rsid w:val="002F7039"/>
    <w:rsid w:val="0030118F"/>
    <w:rsid w:val="00302694"/>
    <w:rsid w:val="003046B8"/>
    <w:rsid w:val="00305BBA"/>
    <w:rsid w:val="00306394"/>
    <w:rsid w:val="003070A6"/>
    <w:rsid w:val="00310E2D"/>
    <w:rsid w:val="00312CF8"/>
    <w:rsid w:val="00316984"/>
    <w:rsid w:val="00322789"/>
    <w:rsid w:val="00326686"/>
    <w:rsid w:val="00343F90"/>
    <w:rsid w:val="00355F17"/>
    <w:rsid w:val="00356A0B"/>
    <w:rsid w:val="00356A35"/>
    <w:rsid w:val="00357B59"/>
    <w:rsid w:val="00370EC1"/>
    <w:rsid w:val="00371B2D"/>
    <w:rsid w:val="00376C19"/>
    <w:rsid w:val="00382166"/>
    <w:rsid w:val="003959CC"/>
    <w:rsid w:val="003A2FD7"/>
    <w:rsid w:val="003A3565"/>
    <w:rsid w:val="003A42C0"/>
    <w:rsid w:val="003B096F"/>
    <w:rsid w:val="003B7A7E"/>
    <w:rsid w:val="003C0132"/>
    <w:rsid w:val="003C1DE3"/>
    <w:rsid w:val="003D639F"/>
    <w:rsid w:val="003E040D"/>
    <w:rsid w:val="003E0934"/>
    <w:rsid w:val="003E30C3"/>
    <w:rsid w:val="003E7414"/>
    <w:rsid w:val="003F3382"/>
    <w:rsid w:val="003F3C10"/>
    <w:rsid w:val="004007E5"/>
    <w:rsid w:val="004013EF"/>
    <w:rsid w:val="004052F6"/>
    <w:rsid w:val="004155B8"/>
    <w:rsid w:val="00415AF8"/>
    <w:rsid w:val="004234F7"/>
    <w:rsid w:val="00445F93"/>
    <w:rsid w:val="004518E4"/>
    <w:rsid w:val="00462C02"/>
    <w:rsid w:val="00464639"/>
    <w:rsid w:val="00464713"/>
    <w:rsid w:val="00464B57"/>
    <w:rsid w:val="00465B47"/>
    <w:rsid w:val="004671D2"/>
    <w:rsid w:val="0046796C"/>
    <w:rsid w:val="00470DF3"/>
    <w:rsid w:val="004723B0"/>
    <w:rsid w:val="00482515"/>
    <w:rsid w:val="00486F7C"/>
    <w:rsid w:val="004A2257"/>
    <w:rsid w:val="004A7ACC"/>
    <w:rsid w:val="004B1A9C"/>
    <w:rsid w:val="004B47A1"/>
    <w:rsid w:val="004B76A7"/>
    <w:rsid w:val="004C09EC"/>
    <w:rsid w:val="004C4B40"/>
    <w:rsid w:val="004D0B7C"/>
    <w:rsid w:val="004D54A4"/>
    <w:rsid w:val="004D75DD"/>
    <w:rsid w:val="004F4703"/>
    <w:rsid w:val="004F72F2"/>
    <w:rsid w:val="00501C95"/>
    <w:rsid w:val="005055E0"/>
    <w:rsid w:val="00512BB0"/>
    <w:rsid w:val="0051438A"/>
    <w:rsid w:val="00517ABE"/>
    <w:rsid w:val="005210AB"/>
    <w:rsid w:val="00522ED6"/>
    <w:rsid w:val="00541593"/>
    <w:rsid w:val="005423CF"/>
    <w:rsid w:val="005425A1"/>
    <w:rsid w:val="00543BEB"/>
    <w:rsid w:val="00547F39"/>
    <w:rsid w:val="00553A3A"/>
    <w:rsid w:val="00553FC8"/>
    <w:rsid w:val="005554A7"/>
    <w:rsid w:val="005556EF"/>
    <w:rsid w:val="00556D56"/>
    <w:rsid w:val="0056318C"/>
    <w:rsid w:val="0056456C"/>
    <w:rsid w:val="00570A06"/>
    <w:rsid w:val="00571ADA"/>
    <w:rsid w:val="00585EED"/>
    <w:rsid w:val="00585FEF"/>
    <w:rsid w:val="00590863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5F586A"/>
    <w:rsid w:val="005F6CFA"/>
    <w:rsid w:val="0060328D"/>
    <w:rsid w:val="00604BDE"/>
    <w:rsid w:val="00606FF3"/>
    <w:rsid w:val="006108F0"/>
    <w:rsid w:val="0061674D"/>
    <w:rsid w:val="00624498"/>
    <w:rsid w:val="00631E7E"/>
    <w:rsid w:val="00647B72"/>
    <w:rsid w:val="006503F2"/>
    <w:rsid w:val="00666D70"/>
    <w:rsid w:val="00676EB0"/>
    <w:rsid w:val="00681960"/>
    <w:rsid w:val="00681EE1"/>
    <w:rsid w:val="006826D4"/>
    <w:rsid w:val="006831EA"/>
    <w:rsid w:val="00683FDC"/>
    <w:rsid w:val="00691CD9"/>
    <w:rsid w:val="00695E27"/>
    <w:rsid w:val="006A18F6"/>
    <w:rsid w:val="006A1DC2"/>
    <w:rsid w:val="006A4B83"/>
    <w:rsid w:val="006B5118"/>
    <w:rsid w:val="006B74D2"/>
    <w:rsid w:val="006C7763"/>
    <w:rsid w:val="006D3AA2"/>
    <w:rsid w:val="006E50C1"/>
    <w:rsid w:val="006E62C1"/>
    <w:rsid w:val="006E6A6F"/>
    <w:rsid w:val="006E758A"/>
    <w:rsid w:val="006F482B"/>
    <w:rsid w:val="00704889"/>
    <w:rsid w:val="00705034"/>
    <w:rsid w:val="00711190"/>
    <w:rsid w:val="00711A9B"/>
    <w:rsid w:val="007160DD"/>
    <w:rsid w:val="00717496"/>
    <w:rsid w:val="00722759"/>
    <w:rsid w:val="00722C5C"/>
    <w:rsid w:val="00726B6A"/>
    <w:rsid w:val="00736B1B"/>
    <w:rsid w:val="00737245"/>
    <w:rsid w:val="00737322"/>
    <w:rsid w:val="00741D68"/>
    <w:rsid w:val="00745D84"/>
    <w:rsid w:val="007531A3"/>
    <w:rsid w:val="007550B6"/>
    <w:rsid w:val="00755669"/>
    <w:rsid w:val="007650B0"/>
    <w:rsid w:val="00765536"/>
    <w:rsid w:val="007706D6"/>
    <w:rsid w:val="007802CE"/>
    <w:rsid w:val="007A0662"/>
    <w:rsid w:val="007A1062"/>
    <w:rsid w:val="007A51B3"/>
    <w:rsid w:val="007A72D8"/>
    <w:rsid w:val="007B6275"/>
    <w:rsid w:val="007C37D7"/>
    <w:rsid w:val="007C7445"/>
    <w:rsid w:val="007D2214"/>
    <w:rsid w:val="007D3830"/>
    <w:rsid w:val="007D7372"/>
    <w:rsid w:val="007E5762"/>
    <w:rsid w:val="007F4BEF"/>
    <w:rsid w:val="007F549C"/>
    <w:rsid w:val="008170C1"/>
    <w:rsid w:val="00832DB2"/>
    <w:rsid w:val="00835434"/>
    <w:rsid w:val="00840AB4"/>
    <w:rsid w:val="0084464B"/>
    <w:rsid w:val="00845B83"/>
    <w:rsid w:val="00845C2C"/>
    <w:rsid w:val="0084661E"/>
    <w:rsid w:val="008523FC"/>
    <w:rsid w:val="008536D5"/>
    <w:rsid w:val="0085605A"/>
    <w:rsid w:val="00856859"/>
    <w:rsid w:val="008753FC"/>
    <w:rsid w:val="008A4DF9"/>
    <w:rsid w:val="008B3CD7"/>
    <w:rsid w:val="008B5F7F"/>
    <w:rsid w:val="008C4D91"/>
    <w:rsid w:val="008C5875"/>
    <w:rsid w:val="008D0147"/>
    <w:rsid w:val="008D2EC3"/>
    <w:rsid w:val="008D6F80"/>
    <w:rsid w:val="008E515A"/>
    <w:rsid w:val="008F1CC0"/>
    <w:rsid w:val="008F2060"/>
    <w:rsid w:val="00900E77"/>
    <w:rsid w:val="00902916"/>
    <w:rsid w:val="009245D6"/>
    <w:rsid w:val="00924881"/>
    <w:rsid w:val="0092571E"/>
    <w:rsid w:val="00930EBD"/>
    <w:rsid w:val="00931FE7"/>
    <w:rsid w:val="00935EC2"/>
    <w:rsid w:val="00936213"/>
    <w:rsid w:val="00943D76"/>
    <w:rsid w:val="00944E5A"/>
    <w:rsid w:val="00952DD0"/>
    <w:rsid w:val="00952ECA"/>
    <w:rsid w:val="00955DB6"/>
    <w:rsid w:val="00960277"/>
    <w:rsid w:val="00962ED6"/>
    <w:rsid w:val="00970529"/>
    <w:rsid w:val="00976045"/>
    <w:rsid w:val="00980C54"/>
    <w:rsid w:val="00980C8C"/>
    <w:rsid w:val="00982F77"/>
    <w:rsid w:val="00983FE8"/>
    <w:rsid w:val="009845DC"/>
    <w:rsid w:val="0098482B"/>
    <w:rsid w:val="00985AE5"/>
    <w:rsid w:val="009870C4"/>
    <w:rsid w:val="00991CC2"/>
    <w:rsid w:val="009926CA"/>
    <w:rsid w:val="00994CA3"/>
    <w:rsid w:val="009953CF"/>
    <w:rsid w:val="00996E39"/>
    <w:rsid w:val="009A6C92"/>
    <w:rsid w:val="009B6F05"/>
    <w:rsid w:val="009C072B"/>
    <w:rsid w:val="009C32FD"/>
    <w:rsid w:val="009C3F64"/>
    <w:rsid w:val="009C401B"/>
    <w:rsid w:val="009E1194"/>
    <w:rsid w:val="009E4AF0"/>
    <w:rsid w:val="009E680A"/>
    <w:rsid w:val="009F09C9"/>
    <w:rsid w:val="009F5871"/>
    <w:rsid w:val="009F58CC"/>
    <w:rsid w:val="009F5D20"/>
    <w:rsid w:val="00A00C8D"/>
    <w:rsid w:val="00A05C8B"/>
    <w:rsid w:val="00A07CAF"/>
    <w:rsid w:val="00A11E97"/>
    <w:rsid w:val="00A20B5F"/>
    <w:rsid w:val="00A20E26"/>
    <w:rsid w:val="00A22444"/>
    <w:rsid w:val="00A2326A"/>
    <w:rsid w:val="00A3246F"/>
    <w:rsid w:val="00A33BF6"/>
    <w:rsid w:val="00A3713E"/>
    <w:rsid w:val="00A43C89"/>
    <w:rsid w:val="00A468EF"/>
    <w:rsid w:val="00A47396"/>
    <w:rsid w:val="00A47A19"/>
    <w:rsid w:val="00A5194C"/>
    <w:rsid w:val="00A557E4"/>
    <w:rsid w:val="00A56970"/>
    <w:rsid w:val="00A57132"/>
    <w:rsid w:val="00A638C5"/>
    <w:rsid w:val="00A639E4"/>
    <w:rsid w:val="00A6706E"/>
    <w:rsid w:val="00A802B0"/>
    <w:rsid w:val="00A8381E"/>
    <w:rsid w:val="00A8426F"/>
    <w:rsid w:val="00A960B9"/>
    <w:rsid w:val="00A96E53"/>
    <w:rsid w:val="00AA074C"/>
    <w:rsid w:val="00AB027D"/>
    <w:rsid w:val="00AB21B8"/>
    <w:rsid w:val="00AB4132"/>
    <w:rsid w:val="00AB7DBC"/>
    <w:rsid w:val="00AC40C1"/>
    <w:rsid w:val="00AC40EB"/>
    <w:rsid w:val="00AC7135"/>
    <w:rsid w:val="00AD6CB5"/>
    <w:rsid w:val="00AD7621"/>
    <w:rsid w:val="00AE2C5C"/>
    <w:rsid w:val="00AE49F0"/>
    <w:rsid w:val="00AF021D"/>
    <w:rsid w:val="00B0256F"/>
    <w:rsid w:val="00B04E7C"/>
    <w:rsid w:val="00B05F16"/>
    <w:rsid w:val="00B12732"/>
    <w:rsid w:val="00B15EA7"/>
    <w:rsid w:val="00B1795A"/>
    <w:rsid w:val="00B22D37"/>
    <w:rsid w:val="00B30028"/>
    <w:rsid w:val="00B33F82"/>
    <w:rsid w:val="00B3793D"/>
    <w:rsid w:val="00B40782"/>
    <w:rsid w:val="00B40C13"/>
    <w:rsid w:val="00B438FA"/>
    <w:rsid w:val="00B54826"/>
    <w:rsid w:val="00B568DD"/>
    <w:rsid w:val="00B570CC"/>
    <w:rsid w:val="00B6153D"/>
    <w:rsid w:val="00B77783"/>
    <w:rsid w:val="00B77F29"/>
    <w:rsid w:val="00B80E14"/>
    <w:rsid w:val="00B85C25"/>
    <w:rsid w:val="00BA02AE"/>
    <w:rsid w:val="00BB18AE"/>
    <w:rsid w:val="00BB2C5E"/>
    <w:rsid w:val="00BB5680"/>
    <w:rsid w:val="00BB5BBC"/>
    <w:rsid w:val="00BC6F21"/>
    <w:rsid w:val="00BD22E3"/>
    <w:rsid w:val="00BE2117"/>
    <w:rsid w:val="00BE4978"/>
    <w:rsid w:val="00BE6DDD"/>
    <w:rsid w:val="00BE6F3D"/>
    <w:rsid w:val="00BF1A98"/>
    <w:rsid w:val="00BF1AC5"/>
    <w:rsid w:val="00BF2432"/>
    <w:rsid w:val="00BF348B"/>
    <w:rsid w:val="00C02F37"/>
    <w:rsid w:val="00C0756C"/>
    <w:rsid w:val="00C12532"/>
    <w:rsid w:val="00C17EE1"/>
    <w:rsid w:val="00C2090F"/>
    <w:rsid w:val="00C24E69"/>
    <w:rsid w:val="00C34D75"/>
    <w:rsid w:val="00C4056F"/>
    <w:rsid w:val="00C412BE"/>
    <w:rsid w:val="00C428CF"/>
    <w:rsid w:val="00C46840"/>
    <w:rsid w:val="00C47241"/>
    <w:rsid w:val="00C6348B"/>
    <w:rsid w:val="00C74E38"/>
    <w:rsid w:val="00C74F64"/>
    <w:rsid w:val="00C7661B"/>
    <w:rsid w:val="00C850CF"/>
    <w:rsid w:val="00C94099"/>
    <w:rsid w:val="00C95268"/>
    <w:rsid w:val="00C95A0A"/>
    <w:rsid w:val="00CB1885"/>
    <w:rsid w:val="00CC1233"/>
    <w:rsid w:val="00CC2888"/>
    <w:rsid w:val="00CC2970"/>
    <w:rsid w:val="00CC3B5F"/>
    <w:rsid w:val="00CD02E1"/>
    <w:rsid w:val="00CD03B8"/>
    <w:rsid w:val="00CD0656"/>
    <w:rsid w:val="00CD0809"/>
    <w:rsid w:val="00CD200D"/>
    <w:rsid w:val="00CD3C9C"/>
    <w:rsid w:val="00CD5539"/>
    <w:rsid w:val="00CD5BD2"/>
    <w:rsid w:val="00CE13BB"/>
    <w:rsid w:val="00CE6CA7"/>
    <w:rsid w:val="00CE7BB1"/>
    <w:rsid w:val="00CF114E"/>
    <w:rsid w:val="00CF1536"/>
    <w:rsid w:val="00CF419B"/>
    <w:rsid w:val="00CF5CCF"/>
    <w:rsid w:val="00D1369E"/>
    <w:rsid w:val="00D16197"/>
    <w:rsid w:val="00D1662B"/>
    <w:rsid w:val="00D16737"/>
    <w:rsid w:val="00D16849"/>
    <w:rsid w:val="00D17228"/>
    <w:rsid w:val="00D1783E"/>
    <w:rsid w:val="00D20702"/>
    <w:rsid w:val="00D22EF3"/>
    <w:rsid w:val="00D26E22"/>
    <w:rsid w:val="00D3316A"/>
    <w:rsid w:val="00D41935"/>
    <w:rsid w:val="00D46B2F"/>
    <w:rsid w:val="00D50A59"/>
    <w:rsid w:val="00D6012D"/>
    <w:rsid w:val="00D61911"/>
    <w:rsid w:val="00D62ECF"/>
    <w:rsid w:val="00D64959"/>
    <w:rsid w:val="00D7071B"/>
    <w:rsid w:val="00D71FCE"/>
    <w:rsid w:val="00D81293"/>
    <w:rsid w:val="00D81BC5"/>
    <w:rsid w:val="00D837A6"/>
    <w:rsid w:val="00D84D3D"/>
    <w:rsid w:val="00D86CF7"/>
    <w:rsid w:val="00DA1662"/>
    <w:rsid w:val="00DA4425"/>
    <w:rsid w:val="00DB4417"/>
    <w:rsid w:val="00DC0DA4"/>
    <w:rsid w:val="00DD7A51"/>
    <w:rsid w:val="00DE034E"/>
    <w:rsid w:val="00DE6F00"/>
    <w:rsid w:val="00DF0A98"/>
    <w:rsid w:val="00DF25EE"/>
    <w:rsid w:val="00DF43F6"/>
    <w:rsid w:val="00DF47B7"/>
    <w:rsid w:val="00DF4D09"/>
    <w:rsid w:val="00DF4F68"/>
    <w:rsid w:val="00DF5E31"/>
    <w:rsid w:val="00DF6E2D"/>
    <w:rsid w:val="00E024E0"/>
    <w:rsid w:val="00E11A4A"/>
    <w:rsid w:val="00E157BF"/>
    <w:rsid w:val="00E20393"/>
    <w:rsid w:val="00E3241B"/>
    <w:rsid w:val="00E36CF3"/>
    <w:rsid w:val="00E36D55"/>
    <w:rsid w:val="00E423BB"/>
    <w:rsid w:val="00E433EB"/>
    <w:rsid w:val="00E45DAB"/>
    <w:rsid w:val="00E46917"/>
    <w:rsid w:val="00E543E1"/>
    <w:rsid w:val="00E62BAC"/>
    <w:rsid w:val="00E720B5"/>
    <w:rsid w:val="00E73534"/>
    <w:rsid w:val="00E742BC"/>
    <w:rsid w:val="00E83C2B"/>
    <w:rsid w:val="00E83D44"/>
    <w:rsid w:val="00E96165"/>
    <w:rsid w:val="00E97AC0"/>
    <w:rsid w:val="00E97AFD"/>
    <w:rsid w:val="00EA15DE"/>
    <w:rsid w:val="00EA5A0C"/>
    <w:rsid w:val="00EA7C59"/>
    <w:rsid w:val="00EB2921"/>
    <w:rsid w:val="00EB2F84"/>
    <w:rsid w:val="00EB79E8"/>
    <w:rsid w:val="00ED7534"/>
    <w:rsid w:val="00EE05E6"/>
    <w:rsid w:val="00EE6039"/>
    <w:rsid w:val="00EF4C67"/>
    <w:rsid w:val="00EF5E99"/>
    <w:rsid w:val="00EF77FB"/>
    <w:rsid w:val="00F066AB"/>
    <w:rsid w:val="00F16415"/>
    <w:rsid w:val="00F333FC"/>
    <w:rsid w:val="00F431A9"/>
    <w:rsid w:val="00F45410"/>
    <w:rsid w:val="00F454F5"/>
    <w:rsid w:val="00F45660"/>
    <w:rsid w:val="00F45F91"/>
    <w:rsid w:val="00F558F8"/>
    <w:rsid w:val="00F577D0"/>
    <w:rsid w:val="00F61363"/>
    <w:rsid w:val="00F61D0A"/>
    <w:rsid w:val="00F62FD2"/>
    <w:rsid w:val="00F760A0"/>
    <w:rsid w:val="00F8052F"/>
    <w:rsid w:val="00F81DBA"/>
    <w:rsid w:val="00F84600"/>
    <w:rsid w:val="00F847F4"/>
    <w:rsid w:val="00F84A00"/>
    <w:rsid w:val="00F86D18"/>
    <w:rsid w:val="00F87440"/>
    <w:rsid w:val="00F90551"/>
    <w:rsid w:val="00F905B8"/>
    <w:rsid w:val="00F90CCA"/>
    <w:rsid w:val="00F91FE3"/>
    <w:rsid w:val="00F93724"/>
    <w:rsid w:val="00F93940"/>
    <w:rsid w:val="00F967B9"/>
    <w:rsid w:val="00F969C9"/>
    <w:rsid w:val="00F96B2E"/>
    <w:rsid w:val="00F97C55"/>
    <w:rsid w:val="00FA64CC"/>
    <w:rsid w:val="00FB1086"/>
    <w:rsid w:val="00FC0E2B"/>
    <w:rsid w:val="00FC2E9B"/>
    <w:rsid w:val="00FC4DDC"/>
    <w:rsid w:val="00FD333B"/>
    <w:rsid w:val="00FD5E6E"/>
    <w:rsid w:val="00FD6E3A"/>
    <w:rsid w:val="00FE6B4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37020"/>
  <w15:docId w15:val="{A8AD6F6D-8950-4E41-9981-C06F2CE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39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6F05"/>
    <w:pPr>
      <w:spacing w:line="240" w:lineRule="auto"/>
    </w:pPr>
    <w:rPr>
      <w:sz w:val="20"/>
      <w:szCs w:val="20"/>
      <w:lang w:val="en-GB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6F05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  <w:lang w:val="en-GB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SlijeenaHiperveza">
    <w:name w:val="FollowedHyperlink"/>
    <w:basedOn w:val="Zadanifontodlomka"/>
    <w:uiPriority w:val="99"/>
    <w:semiHidden/>
    <w:unhideWhenUsed/>
    <w:rsid w:val="007B6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info.advisera.com/eugdpracademy/free-download/project-proposal-for-eu-gdpr-compliance" TargetMode="External"/><Relationship Id="rId2" Type="http://schemas.openxmlformats.org/officeDocument/2006/relationships/hyperlink" Target="http://info.advisera.com/eugdpracademy/free-download/checklist-of-mandatory-documentation-required-by-eu-gdpr" TargetMode="External"/><Relationship Id="rId1" Type="http://schemas.openxmlformats.org/officeDocument/2006/relationships/hyperlink" Target="https://training.advisera.com/course/eu-gdpr-data-protection-officer-cours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eugdpr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D29E-58E7-4A2B-9C0C-580C591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questions to ask a GDPR consultant</vt:lpstr>
      <vt:lpstr>List of questions to ask a GDPR consultant</vt:lpstr>
    </vt:vector>
  </TitlesOfParts>
  <Company>Advisera Expert Solutions Ltd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questions to ask a GDPR consultant</dc:title>
  <dc:creator>EUGDPRAcademy</dc:creator>
  <cp:lastModifiedBy>EUGDPRAcademy</cp:lastModifiedBy>
  <cp:revision>2</cp:revision>
  <cp:lastPrinted>2013-06-11T08:13:00Z</cp:lastPrinted>
  <dcterms:created xsi:type="dcterms:W3CDTF">2019-05-10T14:32:00Z</dcterms:created>
  <dcterms:modified xsi:type="dcterms:W3CDTF">2019-05-10T14:32:00Z</dcterms:modified>
</cp:coreProperties>
</file>