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5E74" w14:textId="77777777" w:rsidR="008B3A53" w:rsidRPr="00C7270E" w:rsidRDefault="008B3A53">
      <w:pPr>
        <w:rPr>
          <w:lang w:val="en-US"/>
        </w:rPr>
      </w:pPr>
      <w:bookmarkStart w:id="0" w:name="_GoBack"/>
      <w:bookmarkEnd w:id="0"/>
    </w:p>
    <w:p w14:paraId="31E93A58" w14:textId="77777777" w:rsidR="008B3A53" w:rsidRPr="00C7270E" w:rsidRDefault="008B3A53">
      <w:pPr>
        <w:rPr>
          <w:lang w:val="en-US"/>
        </w:rPr>
      </w:pPr>
    </w:p>
    <w:p w14:paraId="5B701044" w14:textId="77777777" w:rsidR="008B3A53" w:rsidRPr="00C7270E" w:rsidRDefault="008B3A53">
      <w:pPr>
        <w:rPr>
          <w:lang w:val="en-US"/>
        </w:rPr>
      </w:pPr>
    </w:p>
    <w:p w14:paraId="752CF9C9" w14:textId="77777777" w:rsidR="008B3A53" w:rsidRPr="00C7270E" w:rsidRDefault="008B3A53">
      <w:pPr>
        <w:rPr>
          <w:lang w:val="en-US"/>
        </w:rPr>
      </w:pPr>
    </w:p>
    <w:p w14:paraId="5977823D" w14:textId="77777777" w:rsidR="008B3A53" w:rsidRPr="00C7270E" w:rsidRDefault="008B3A53">
      <w:pPr>
        <w:rPr>
          <w:lang w:val="en-US"/>
        </w:rPr>
      </w:pPr>
    </w:p>
    <w:p w14:paraId="58CC3F7E" w14:textId="77777777" w:rsidR="008B3A53" w:rsidRPr="00C7270E" w:rsidRDefault="008B3A53">
      <w:pPr>
        <w:rPr>
          <w:lang w:val="en-US"/>
        </w:rPr>
      </w:pPr>
    </w:p>
    <w:p w14:paraId="2EAC9CBE" w14:textId="77777777" w:rsidR="008B3A53" w:rsidRPr="00C7270E" w:rsidRDefault="008B3A53" w:rsidP="008B3A53">
      <w:pPr>
        <w:jc w:val="center"/>
        <w:rPr>
          <w:lang w:val="en-US"/>
        </w:rPr>
      </w:pPr>
      <w:commentRangeStart w:id="1"/>
      <w:r w:rsidRPr="00C7270E">
        <w:rPr>
          <w:lang w:val="en-US"/>
        </w:rPr>
        <w:t>[organization logo]</w:t>
      </w:r>
      <w:commentRangeEnd w:id="1"/>
      <w:r w:rsidR="00BE52A4" w:rsidRPr="00C7270E">
        <w:rPr>
          <w:rStyle w:val="CommentReference"/>
          <w:lang w:val="en-US"/>
        </w:rPr>
        <w:commentReference w:id="1"/>
      </w:r>
    </w:p>
    <w:p w14:paraId="2F05E1F1" w14:textId="77777777" w:rsidR="008B3A53" w:rsidRPr="00C7270E" w:rsidRDefault="008B3A53" w:rsidP="008B3A53">
      <w:pPr>
        <w:jc w:val="center"/>
        <w:rPr>
          <w:lang w:val="en-US"/>
        </w:rPr>
      </w:pPr>
      <w:r w:rsidRPr="00C7270E">
        <w:rPr>
          <w:lang w:val="en-US"/>
        </w:rPr>
        <w:t>[organization name]</w:t>
      </w:r>
    </w:p>
    <w:p w14:paraId="0FB9A7E1" w14:textId="77777777" w:rsidR="008B3A53" w:rsidRPr="00C7270E" w:rsidRDefault="008B3A53" w:rsidP="008B3A53">
      <w:pPr>
        <w:jc w:val="center"/>
        <w:rPr>
          <w:lang w:val="en-US"/>
        </w:rPr>
      </w:pPr>
    </w:p>
    <w:p w14:paraId="606A2799" w14:textId="77777777" w:rsidR="008B3A53" w:rsidRPr="00C7270E" w:rsidRDefault="008B3A53" w:rsidP="008B3A53">
      <w:pPr>
        <w:jc w:val="center"/>
        <w:rPr>
          <w:lang w:val="en-US"/>
        </w:rPr>
      </w:pPr>
    </w:p>
    <w:p w14:paraId="637DEFA6" w14:textId="77777777" w:rsidR="008B3A53" w:rsidRPr="00C7270E" w:rsidRDefault="008B3A53" w:rsidP="008B3A53">
      <w:pPr>
        <w:jc w:val="center"/>
        <w:rPr>
          <w:b/>
          <w:sz w:val="32"/>
          <w:szCs w:val="32"/>
          <w:lang w:val="en-US"/>
        </w:rPr>
      </w:pPr>
      <w:commentRangeStart w:id="2"/>
      <w:r w:rsidRPr="00C7270E">
        <w:rPr>
          <w:b/>
          <w:sz w:val="32"/>
          <w:szCs w:val="32"/>
          <w:lang w:val="en-US"/>
        </w:rPr>
        <w:t>PROJECT PLAN</w:t>
      </w:r>
      <w:r w:rsidRPr="00C7270E">
        <w:rPr>
          <w:sz w:val="32"/>
          <w:szCs w:val="32"/>
          <w:lang w:val="en-US"/>
        </w:rPr>
        <w:br/>
      </w:r>
      <w:r w:rsidR="00D429BD" w:rsidRPr="00C7270E">
        <w:rPr>
          <w:b/>
          <w:sz w:val="32"/>
          <w:szCs w:val="32"/>
          <w:lang w:val="en-US"/>
        </w:rPr>
        <w:t>for</w:t>
      </w:r>
      <w:r w:rsidRPr="00C7270E">
        <w:rPr>
          <w:b/>
          <w:sz w:val="32"/>
          <w:szCs w:val="32"/>
          <w:lang w:val="en-US"/>
        </w:rPr>
        <w:t xml:space="preserve"> Implementation of the </w:t>
      </w:r>
      <w:r w:rsidR="00BE52A4" w:rsidRPr="00C7270E">
        <w:rPr>
          <w:b/>
          <w:sz w:val="32"/>
          <w:szCs w:val="32"/>
          <w:lang w:val="en-US"/>
        </w:rPr>
        <w:t>Environmental</w:t>
      </w:r>
      <w:r w:rsidR="00A4125E" w:rsidRPr="00C7270E">
        <w:rPr>
          <w:b/>
          <w:sz w:val="32"/>
          <w:szCs w:val="32"/>
          <w:lang w:val="en-US"/>
        </w:rPr>
        <w:t xml:space="preserve"> Management System</w:t>
      </w:r>
      <w:commentRangeEnd w:id="2"/>
      <w:r w:rsidR="00B1736C" w:rsidRPr="00C7270E">
        <w:rPr>
          <w:rStyle w:val="CommentReference"/>
          <w:lang w:val="en-US"/>
        </w:rPr>
        <w:commentReference w:id="2"/>
      </w:r>
    </w:p>
    <w:p w14:paraId="715F8FB0" w14:textId="77777777" w:rsidR="002C6043" w:rsidRPr="00C7270E" w:rsidRDefault="002C6043" w:rsidP="002C6043">
      <w:pPr>
        <w:jc w:val="center"/>
        <w:rPr>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2C6043" w:rsidRPr="00C7270E" w14:paraId="34F18C4B" w14:textId="77777777" w:rsidTr="00B50746">
        <w:tc>
          <w:tcPr>
            <w:tcW w:w="2376" w:type="dxa"/>
          </w:tcPr>
          <w:p w14:paraId="7A1851B7" w14:textId="77777777" w:rsidR="002C6043" w:rsidRPr="00C7270E" w:rsidRDefault="002C6043" w:rsidP="00B50746">
            <w:pPr>
              <w:rPr>
                <w:lang w:val="en-US"/>
              </w:rPr>
            </w:pPr>
            <w:commentRangeStart w:id="3"/>
            <w:r w:rsidRPr="00C7270E">
              <w:rPr>
                <w:lang w:val="en-US"/>
              </w:rPr>
              <w:t>Code:</w:t>
            </w:r>
            <w:commentRangeEnd w:id="3"/>
            <w:r w:rsidR="00BE52A4" w:rsidRPr="00C7270E">
              <w:rPr>
                <w:rStyle w:val="CommentReference"/>
                <w:lang w:val="en-US"/>
              </w:rPr>
              <w:commentReference w:id="3"/>
            </w:r>
          </w:p>
        </w:tc>
        <w:tc>
          <w:tcPr>
            <w:tcW w:w="6912" w:type="dxa"/>
          </w:tcPr>
          <w:p w14:paraId="1203C036" w14:textId="77777777" w:rsidR="002C6043" w:rsidRPr="00C7270E" w:rsidRDefault="002C6043" w:rsidP="00B50746">
            <w:pPr>
              <w:rPr>
                <w:lang w:val="en-US"/>
              </w:rPr>
            </w:pPr>
          </w:p>
        </w:tc>
      </w:tr>
      <w:tr w:rsidR="002C6043" w:rsidRPr="00C7270E" w14:paraId="0D1CB651" w14:textId="77777777" w:rsidTr="00B50746">
        <w:tc>
          <w:tcPr>
            <w:tcW w:w="2376" w:type="dxa"/>
          </w:tcPr>
          <w:p w14:paraId="319FE753" w14:textId="77777777" w:rsidR="002C6043" w:rsidRPr="00C7270E" w:rsidRDefault="002C6043" w:rsidP="00B50746">
            <w:pPr>
              <w:rPr>
                <w:lang w:val="en-US"/>
              </w:rPr>
            </w:pPr>
            <w:r w:rsidRPr="00C7270E">
              <w:rPr>
                <w:lang w:val="en-US"/>
              </w:rPr>
              <w:t>Version:</w:t>
            </w:r>
          </w:p>
        </w:tc>
        <w:tc>
          <w:tcPr>
            <w:tcW w:w="6912" w:type="dxa"/>
          </w:tcPr>
          <w:p w14:paraId="5E7A18F7" w14:textId="77777777" w:rsidR="002C6043" w:rsidRPr="00C7270E" w:rsidRDefault="002C6043" w:rsidP="00B50746">
            <w:pPr>
              <w:rPr>
                <w:lang w:val="en-US"/>
              </w:rPr>
            </w:pPr>
            <w:r w:rsidRPr="00C7270E">
              <w:rPr>
                <w:lang w:val="en-US"/>
              </w:rPr>
              <w:t>0.1</w:t>
            </w:r>
          </w:p>
        </w:tc>
      </w:tr>
      <w:tr w:rsidR="002C6043" w:rsidRPr="00C7270E" w14:paraId="2D312010" w14:textId="77777777" w:rsidTr="00B50746">
        <w:tc>
          <w:tcPr>
            <w:tcW w:w="2376" w:type="dxa"/>
          </w:tcPr>
          <w:p w14:paraId="218AFB33" w14:textId="77777777" w:rsidR="002C6043" w:rsidRPr="00C7270E" w:rsidRDefault="002C6043" w:rsidP="00B50746">
            <w:pPr>
              <w:rPr>
                <w:lang w:val="en-US"/>
              </w:rPr>
            </w:pPr>
            <w:r w:rsidRPr="00C7270E">
              <w:rPr>
                <w:lang w:val="en-US"/>
              </w:rPr>
              <w:t>Created by:</w:t>
            </w:r>
          </w:p>
        </w:tc>
        <w:tc>
          <w:tcPr>
            <w:tcW w:w="6912" w:type="dxa"/>
          </w:tcPr>
          <w:p w14:paraId="6BD388B9" w14:textId="77777777" w:rsidR="002C6043" w:rsidRPr="00C7270E" w:rsidRDefault="002C6043" w:rsidP="00B50746">
            <w:pPr>
              <w:rPr>
                <w:lang w:val="en-US"/>
              </w:rPr>
            </w:pPr>
          </w:p>
        </w:tc>
      </w:tr>
      <w:tr w:rsidR="002C6043" w:rsidRPr="00C7270E" w14:paraId="42B0B0E4" w14:textId="77777777" w:rsidTr="00B50746">
        <w:tc>
          <w:tcPr>
            <w:tcW w:w="2376" w:type="dxa"/>
          </w:tcPr>
          <w:p w14:paraId="50A7CD38" w14:textId="77777777" w:rsidR="002C6043" w:rsidRPr="00C7270E" w:rsidRDefault="002C6043" w:rsidP="00B50746">
            <w:pPr>
              <w:rPr>
                <w:lang w:val="en-US"/>
              </w:rPr>
            </w:pPr>
            <w:r w:rsidRPr="00C7270E">
              <w:rPr>
                <w:lang w:val="en-US"/>
              </w:rPr>
              <w:t>Approved by:</w:t>
            </w:r>
          </w:p>
        </w:tc>
        <w:tc>
          <w:tcPr>
            <w:tcW w:w="6912" w:type="dxa"/>
          </w:tcPr>
          <w:p w14:paraId="5078BB27" w14:textId="77777777" w:rsidR="002C6043" w:rsidRPr="00C7270E" w:rsidRDefault="002C6043" w:rsidP="00B50746">
            <w:pPr>
              <w:rPr>
                <w:lang w:val="en-US"/>
              </w:rPr>
            </w:pPr>
          </w:p>
        </w:tc>
      </w:tr>
      <w:tr w:rsidR="002C6043" w:rsidRPr="00C7270E" w14:paraId="29425BA1" w14:textId="77777777" w:rsidTr="00B50746">
        <w:tc>
          <w:tcPr>
            <w:tcW w:w="2376" w:type="dxa"/>
          </w:tcPr>
          <w:p w14:paraId="0F7EFFFC" w14:textId="77777777" w:rsidR="002C6043" w:rsidRPr="00C7270E" w:rsidRDefault="002C6043" w:rsidP="00B50746">
            <w:pPr>
              <w:rPr>
                <w:lang w:val="en-US"/>
              </w:rPr>
            </w:pPr>
            <w:r w:rsidRPr="00C7270E">
              <w:rPr>
                <w:lang w:val="en-US"/>
              </w:rPr>
              <w:t>Date of version:</w:t>
            </w:r>
          </w:p>
        </w:tc>
        <w:tc>
          <w:tcPr>
            <w:tcW w:w="6912" w:type="dxa"/>
          </w:tcPr>
          <w:p w14:paraId="162F2245" w14:textId="77777777" w:rsidR="002C6043" w:rsidRPr="00C7270E" w:rsidRDefault="002C6043" w:rsidP="00B50746">
            <w:pPr>
              <w:rPr>
                <w:lang w:val="en-US"/>
              </w:rPr>
            </w:pPr>
          </w:p>
        </w:tc>
      </w:tr>
      <w:tr w:rsidR="002C6043" w:rsidRPr="00C7270E" w14:paraId="5D1D8256" w14:textId="77777777" w:rsidTr="00B50746">
        <w:tc>
          <w:tcPr>
            <w:tcW w:w="2376" w:type="dxa"/>
          </w:tcPr>
          <w:p w14:paraId="71C1E98E" w14:textId="77777777" w:rsidR="002C6043" w:rsidRPr="00C7270E" w:rsidRDefault="002C6043" w:rsidP="00B50746">
            <w:pPr>
              <w:rPr>
                <w:lang w:val="en-US"/>
              </w:rPr>
            </w:pPr>
            <w:r w:rsidRPr="00C7270E">
              <w:rPr>
                <w:lang w:val="en-US"/>
              </w:rPr>
              <w:t xml:space="preserve">Signature: </w:t>
            </w:r>
          </w:p>
        </w:tc>
        <w:tc>
          <w:tcPr>
            <w:tcW w:w="6912" w:type="dxa"/>
          </w:tcPr>
          <w:p w14:paraId="3729E406" w14:textId="77777777" w:rsidR="002C6043" w:rsidRPr="00C7270E" w:rsidRDefault="002C6043" w:rsidP="00B50746">
            <w:pPr>
              <w:rPr>
                <w:lang w:val="en-US"/>
              </w:rPr>
            </w:pPr>
          </w:p>
        </w:tc>
      </w:tr>
    </w:tbl>
    <w:p w14:paraId="501DF402" w14:textId="77777777" w:rsidR="002C6043" w:rsidRPr="00C7270E" w:rsidRDefault="002C6043" w:rsidP="002C6043">
      <w:pPr>
        <w:pStyle w:val="Heading1"/>
        <w:numPr>
          <w:ilvl w:val="0"/>
          <w:numId w:val="0"/>
        </w:numPr>
        <w:ind w:left="-180"/>
        <w:rPr>
          <w:lang w:val="en-US"/>
        </w:rPr>
      </w:pPr>
    </w:p>
    <w:p w14:paraId="2826D79B" w14:textId="77777777" w:rsidR="002C6043" w:rsidRPr="00C7270E" w:rsidRDefault="002C6043" w:rsidP="002C6043">
      <w:pPr>
        <w:pStyle w:val="Heading1"/>
        <w:numPr>
          <w:ilvl w:val="0"/>
          <w:numId w:val="0"/>
        </w:numPr>
        <w:ind w:left="-180"/>
        <w:rPr>
          <w:lang w:val="en-US"/>
        </w:rPr>
      </w:pPr>
      <w:bookmarkStart w:id="4" w:name="_Toc383526615"/>
      <w:bookmarkStart w:id="5" w:name="_Toc425972102"/>
      <w:commentRangeStart w:id="6"/>
      <w:r w:rsidRPr="00C7270E">
        <w:rPr>
          <w:lang w:val="en-US"/>
        </w:rPr>
        <w:t>Distribution list</w:t>
      </w:r>
      <w:bookmarkEnd w:id="4"/>
      <w:commentRangeEnd w:id="6"/>
      <w:r w:rsidR="00BE52A4" w:rsidRPr="00C7270E">
        <w:rPr>
          <w:rStyle w:val="CommentReference"/>
          <w:b w:val="0"/>
          <w:lang w:val="en-US"/>
        </w:rPr>
        <w:commentReference w:id="6"/>
      </w:r>
      <w:bookmarkEnd w:id="5"/>
    </w:p>
    <w:tbl>
      <w:tblPr>
        <w:tblStyle w:val="TableGrid"/>
        <w:tblW w:w="0" w:type="auto"/>
        <w:tblLook w:val="04A0" w:firstRow="1" w:lastRow="0" w:firstColumn="1" w:lastColumn="0" w:noHBand="0" w:noVBand="1"/>
      </w:tblPr>
      <w:tblGrid>
        <w:gridCol w:w="761"/>
        <w:gridCol w:w="2587"/>
        <w:gridCol w:w="1296"/>
        <w:gridCol w:w="1548"/>
        <w:gridCol w:w="1548"/>
        <w:gridCol w:w="1548"/>
      </w:tblGrid>
      <w:tr w:rsidR="002C6043" w:rsidRPr="00C7270E" w14:paraId="7F37D53E" w14:textId="77777777" w:rsidTr="00B50746">
        <w:tc>
          <w:tcPr>
            <w:tcW w:w="761" w:type="dxa"/>
            <w:vMerge w:val="restart"/>
            <w:vAlign w:val="center"/>
          </w:tcPr>
          <w:p w14:paraId="752A17D8" w14:textId="77777777" w:rsidR="002C6043" w:rsidRPr="00C7270E" w:rsidRDefault="002C6043" w:rsidP="00B50746">
            <w:pPr>
              <w:spacing w:after="0"/>
              <w:rPr>
                <w:lang w:val="en-US"/>
              </w:rPr>
            </w:pPr>
            <w:r w:rsidRPr="00C7270E">
              <w:rPr>
                <w:lang w:val="en-US"/>
              </w:rPr>
              <w:t>Copy No.</w:t>
            </w:r>
          </w:p>
        </w:tc>
        <w:tc>
          <w:tcPr>
            <w:tcW w:w="2587" w:type="dxa"/>
            <w:vMerge w:val="restart"/>
            <w:vAlign w:val="center"/>
          </w:tcPr>
          <w:p w14:paraId="6AE19EB2" w14:textId="77777777" w:rsidR="002C6043" w:rsidRPr="00C7270E" w:rsidRDefault="002C6043" w:rsidP="00B50746">
            <w:pPr>
              <w:spacing w:after="0"/>
              <w:rPr>
                <w:lang w:val="en-US"/>
              </w:rPr>
            </w:pPr>
            <w:r w:rsidRPr="00C7270E">
              <w:rPr>
                <w:lang w:val="en-US"/>
              </w:rPr>
              <w:t>Distributed to</w:t>
            </w:r>
          </w:p>
        </w:tc>
        <w:tc>
          <w:tcPr>
            <w:tcW w:w="1296" w:type="dxa"/>
            <w:vMerge w:val="restart"/>
            <w:vAlign w:val="center"/>
          </w:tcPr>
          <w:p w14:paraId="6C91FBC9" w14:textId="77777777" w:rsidR="002C6043" w:rsidRPr="00C7270E" w:rsidRDefault="002C6043" w:rsidP="00B50746">
            <w:pPr>
              <w:spacing w:after="0"/>
              <w:ind w:left="-18"/>
              <w:rPr>
                <w:lang w:val="en-US"/>
              </w:rPr>
            </w:pPr>
            <w:r w:rsidRPr="00C7270E">
              <w:rPr>
                <w:lang w:val="en-US"/>
              </w:rPr>
              <w:t>Date</w:t>
            </w:r>
          </w:p>
        </w:tc>
        <w:tc>
          <w:tcPr>
            <w:tcW w:w="1548" w:type="dxa"/>
            <w:vMerge w:val="restart"/>
            <w:vAlign w:val="center"/>
          </w:tcPr>
          <w:p w14:paraId="3775483A" w14:textId="77777777" w:rsidR="002C6043" w:rsidRPr="00C7270E" w:rsidRDefault="002C6043" w:rsidP="00B50746">
            <w:pPr>
              <w:spacing w:after="0"/>
              <w:rPr>
                <w:lang w:val="en-US"/>
              </w:rPr>
            </w:pPr>
            <w:r w:rsidRPr="00C7270E">
              <w:rPr>
                <w:lang w:val="en-US"/>
              </w:rPr>
              <w:t>Signature</w:t>
            </w:r>
          </w:p>
        </w:tc>
        <w:tc>
          <w:tcPr>
            <w:tcW w:w="3096" w:type="dxa"/>
            <w:gridSpan w:val="2"/>
            <w:vAlign w:val="center"/>
          </w:tcPr>
          <w:p w14:paraId="2960BCCD" w14:textId="77777777" w:rsidR="002C6043" w:rsidRPr="00C7270E" w:rsidRDefault="002C6043" w:rsidP="00B50746">
            <w:pPr>
              <w:spacing w:after="0"/>
              <w:ind w:left="108"/>
              <w:rPr>
                <w:lang w:val="en-US"/>
              </w:rPr>
            </w:pPr>
            <w:r w:rsidRPr="00C7270E">
              <w:rPr>
                <w:lang w:val="en-US"/>
              </w:rPr>
              <w:t>Returned</w:t>
            </w:r>
          </w:p>
        </w:tc>
      </w:tr>
      <w:tr w:rsidR="002C6043" w:rsidRPr="00C7270E" w14:paraId="4D1DA12E" w14:textId="77777777" w:rsidTr="00B50746">
        <w:tc>
          <w:tcPr>
            <w:tcW w:w="761" w:type="dxa"/>
            <w:vMerge/>
          </w:tcPr>
          <w:p w14:paraId="1BFCA463" w14:textId="77777777" w:rsidR="002C6043" w:rsidRPr="00C7270E" w:rsidRDefault="002C6043" w:rsidP="00B50746">
            <w:pPr>
              <w:spacing w:after="0"/>
              <w:ind w:left="360"/>
              <w:outlineLvl w:val="0"/>
              <w:rPr>
                <w:lang w:val="en-US"/>
              </w:rPr>
            </w:pPr>
          </w:p>
        </w:tc>
        <w:tc>
          <w:tcPr>
            <w:tcW w:w="2587" w:type="dxa"/>
            <w:vMerge/>
          </w:tcPr>
          <w:p w14:paraId="463B1CFE" w14:textId="77777777" w:rsidR="002C6043" w:rsidRPr="00C7270E" w:rsidRDefault="002C6043" w:rsidP="00B50746">
            <w:pPr>
              <w:spacing w:after="0"/>
              <w:ind w:left="360"/>
              <w:outlineLvl w:val="0"/>
              <w:rPr>
                <w:lang w:val="en-US"/>
              </w:rPr>
            </w:pPr>
          </w:p>
        </w:tc>
        <w:tc>
          <w:tcPr>
            <w:tcW w:w="1296" w:type="dxa"/>
            <w:vMerge/>
          </w:tcPr>
          <w:p w14:paraId="64D40A7F" w14:textId="77777777" w:rsidR="002C6043" w:rsidRPr="00C7270E" w:rsidRDefault="002C6043" w:rsidP="00B50746">
            <w:pPr>
              <w:spacing w:after="0"/>
              <w:ind w:left="360"/>
              <w:outlineLvl w:val="0"/>
              <w:rPr>
                <w:lang w:val="en-US"/>
              </w:rPr>
            </w:pPr>
          </w:p>
        </w:tc>
        <w:tc>
          <w:tcPr>
            <w:tcW w:w="1548" w:type="dxa"/>
            <w:vMerge/>
            <w:vAlign w:val="center"/>
          </w:tcPr>
          <w:p w14:paraId="35A39C41" w14:textId="77777777" w:rsidR="002C6043" w:rsidRPr="00C7270E" w:rsidRDefault="002C6043" w:rsidP="00B50746">
            <w:pPr>
              <w:spacing w:after="0"/>
              <w:ind w:left="360"/>
              <w:outlineLvl w:val="0"/>
              <w:rPr>
                <w:lang w:val="en-US"/>
              </w:rPr>
            </w:pPr>
          </w:p>
        </w:tc>
        <w:tc>
          <w:tcPr>
            <w:tcW w:w="1548" w:type="dxa"/>
            <w:vAlign w:val="center"/>
          </w:tcPr>
          <w:p w14:paraId="60AE3597" w14:textId="77777777" w:rsidR="002C6043" w:rsidRPr="00C7270E" w:rsidRDefault="002C6043" w:rsidP="00B50746">
            <w:pPr>
              <w:spacing w:after="0"/>
              <w:ind w:left="108"/>
              <w:rPr>
                <w:lang w:val="en-US"/>
              </w:rPr>
            </w:pPr>
            <w:r w:rsidRPr="00C7270E">
              <w:rPr>
                <w:lang w:val="en-US"/>
              </w:rPr>
              <w:t>Date</w:t>
            </w:r>
          </w:p>
        </w:tc>
        <w:tc>
          <w:tcPr>
            <w:tcW w:w="1548" w:type="dxa"/>
            <w:vAlign w:val="center"/>
          </w:tcPr>
          <w:p w14:paraId="164AC2BE" w14:textId="77777777" w:rsidR="002C6043" w:rsidRPr="00C7270E" w:rsidRDefault="002C6043" w:rsidP="00B50746">
            <w:pPr>
              <w:spacing w:after="0"/>
              <w:ind w:left="90"/>
              <w:rPr>
                <w:lang w:val="en-US"/>
              </w:rPr>
            </w:pPr>
            <w:r w:rsidRPr="00C7270E">
              <w:rPr>
                <w:lang w:val="en-US"/>
              </w:rPr>
              <w:t>Signature</w:t>
            </w:r>
          </w:p>
        </w:tc>
      </w:tr>
      <w:tr w:rsidR="002C6043" w:rsidRPr="00C7270E" w14:paraId="4267605E" w14:textId="77777777" w:rsidTr="00B50746">
        <w:tc>
          <w:tcPr>
            <w:tcW w:w="761" w:type="dxa"/>
          </w:tcPr>
          <w:p w14:paraId="04BD375C" w14:textId="77777777" w:rsidR="002C6043" w:rsidRPr="00C7270E" w:rsidRDefault="002C6043" w:rsidP="00B50746">
            <w:pPr>
              <w:spacing w:after="0"/>
              <w:ind w:left="360"/>
              <w:outlineLvl w:val="0"/>
              <w:rPr>
                <w:lang w:val="en-US"/>
              </w:rPr>
            </w:pPr>
          </w:p>
        </w:tc>
        <w:tc>
          <w:tcPr>
            <w:tcW w:w="2587" w:type="dxa"/>
          </w:tcPr>
          <w:p w14:paraId="6A016922" w14:textId="77777777" w:rsidR="002C6043" w:rsidRPr="00C7270E" w:rsidRDefault="002C6043" w:rsidP="00B50746">
            <w:pPr>
              <w:spacing w:after="0"/>
              <w:ind w:left="360"/>
              <w:outlineLvl w:val="0"/>
              <w:rPr>
                <w:lang w:val="en-US"/>
              </w:rPr>
            </w:pPr>
          </w:p>
        </w:tc>
        <w:tc>
          <w:tcPr>
            <w:tcW w:w="1296" w:type="dxa"/>
          </w:tcPr>
          <w:p w14:paraId="532B3DB4" w14:textId="77777777" w:rsidR="002C6043" w:rsidRPr="00C7270E" w:rsidRDefault="002C6043" w:rsidP="00B50746">
            <w:pPr>
              <w:spacing w:after="0"/>
              <w:ind w:left="360"/>
              <w:outlineLvl w:val="0"/>
              <w:rPr>
                <w:lang w:val="en-US"/>
              </w:rPr>
            </w:pPr>
          </w:p>
        </w:tc>
        <w:tc>
          <w:tcPr>
            <w:tcW w:w="1548" w:type="dxa"/>
          </w:tcPr>
          <w:p w14:paraId="3CEB0200" w14:textId="77777777" w:rsidR="002C6043" w:rsidRPr="00C7270E" w:rsidRDefault="002C6043" w:rsidP="00B50746">
            <w:pPr>
              <w:spacing w:after="0"/>
              <w:ind w:left="360"/>
              <w:outlineLvl w:val="0"/>
              <w:rPr>
                <w:lang w:val="en-US"/>
              </w:rPr>
            </w:pPr>
          </w:p>
        </w:tc>
        <w:tc>
          <w:tcPr>
            <w:tcW w:w="1548" w:type="dxa"/>
          </w:tcPr>
          <w:p w14:paraId="1EB88B26" w14:textId="77777777" w:rsidR="002C6043" w:rsidRPr="00C7270E" w:rsidRDefault="002C6043" w:rsidP="00B50746">
            <w:pPr>
              <w:spacing w:after="0"/>
              <w:ind w:left="360"/>
              <w:outlineLvl w:val="0"/>
              <w:rPr>
                <w:lang w:val="en-US"/>
              </w:rPr>
            </w:pPr>
          </w:p>
        </w:tc>
        <w:tc>
          <w:tcPr>
            <w:tcW w:w="1548" w:type="dxa"/>
          </w:tcPr>
          <w:p w14:paraId="28BEFFC8" w14:textId="77777777" w:rsidR="002C6043" w:rsidRPr="00C7270E" w:rsidRDefault="002C6043" w:rsidP="00B50746">
            <w:pPr>
              <w:spacing w:after="0"/>
              <w:ind w:left="360"/>
              <w:outlineLvl w:val="0"/>
              <w:rPr>
                <w:lang w:val="en-US"/>
              </w:rPr>
            </w:pPr>
          </w:p>
        </w:tc>
      </w:tr>
      <w:tr w:rsidR="002C6043" w:rsidRPr="00C7270E" w14:paraId="20EA9103" w14:textId="77777777" w:rsidTr="00B50746">
        <w:tc>
          <w:tcPr>
            <w:tcW w:w="761" w:type="dxa"/>
          </w:tcPr>
          <w:p w14:paraId="12E8BF48" w14:textId="77777777" w:rsidR="002C6043" w:rsidRPr="00C7270E" w:rsidRDefault="002C6043" w:rsidP="00B50746">
            <w:pPr>
              <w:spacing w:after="0"/>
              <w:ind w:left="360"/>
              <w:outlineLvl w:val="0"/>
              <w:rPr>
                <w:lang w:val="en-US"/>
              </w:rPr>
            </w:pPr>
          </w:p>
        </w:tc>
        <w:tc>
          <w:tcPr>
            <w:tcW w:w="2587" w:type="dxa"/>
          </w:tcPr>
          <w:p w14:paraId="05FEEB6D" w14:textId="77777777" w:rsidR="002C6043" w:rsidRPr="00C7270E" w:rsidRDefault="002C6043" w:rsidP="00B50746">
            <w:pPr>
              <w:spacing w:after="0"/>
              <w:ind w:left="360"/>
              <w:outlineLvl w:val="0"/>
              <w:rPr>
                <w:lang w:val="en-US"/>
              </w:rPr>
            </w:pPr>
          </w:p>
        </w:tc>
        <w:tc>
          <w:tcPr>
            <w:tcW w:w="1296" w:type="dxa"/>
          </w:tcPr>
          <w:p w14:paraId="1F9A65E7" w14:textId="77777777" w:rsidR="002C6043" w:rsidRPr="00C7270E" w:rsidRDefault="002C6043" w:rsidP="00B50746">
            <w:pPr>
              <w:spacing w:after="0"/>
              <w:ind w:left="360"/>
              <w:outlineLvl w:val="0"/>
              <w:rPr>
                <w:lang w:val="en-US"/>
              </w:rPr>
            </w:pPr>
          </w:p>
        </w:tc>
        <w:tc>
          <w:tcPr>
            <w:tcW w:w="1548" w:type="dxa"/>
          </w:tcPr>
          <w:p w14:paraId="01441654" w14:textId="77777777" w:rsidR="002C6043" w:rsidRPr="00C7270E" w:rsidRDefault="002C6043" w:rsidP="00B50746">
            <w:pPr>
              <w:spacing w:after="0"/>
              <w:ind w:left="360"/>
              <w:outlineLvl w:val="0"/>
              <w:rPr>
                <w:lang w:val="en-US"/>
              </w:rPr>
            </w:pPr>
          </w:p>
        </w:tc>
        <w:tc>
          <w:tcPr>
            <w:tcW w:w="1548" w:type="dxa"/>
          </w:tcPr>
          <w:p w14:paraId="2C194BF7" w14:textId="77777777" w:rsidR="002C6043" w:rsidRPr="00C7270E" w:rsidRDefault="002C6043" w:rsidP="00B50746">
            <w:pPr>
              <w:spacing w:after="0"/>
              <w:ind w:left="360"/>
              <w:outlineLvl w:val="0"/>
              <w:rPr>
                <w:lang w:val="en-US"/>
              </w:rPr>
            </w:pPr>
          </w:p>
        </w:tc>
        <w:tc>
          <w:tcPr>
            <w:tcW w:w="1548" w:type="dxa"/>
          </w:tcPr>
          <w:p w14:paraId="61840617" w14:textId="77777777" w:rsidR="002C6043" w:rsidRPr="00C7270E" w:rsidRDefault="002C6043" w:rsidP="00B50746">
            <w:pPr>
              <w:spacing w:after="0"/>
              <w:ind w:left="360"/>
              <w:outlineLvl w:val="0"/>
              <w:rPr>
                <w:lang w:val="en-US"/>
              </w:rPr>
            </w:pPr>
          </w:p>
        </w:tc>
      </w:tr>
      <w:tr w:rsidR="002C6043" w:rsidRPr="00C7270E" w14:paraId="4E7C7084" w14:textId="77777777" w:rsidTr="00B50746">
        <w:tc>
          <w:tcPr>
            <w:tcW w:w="761" w:type="dxa"/>
          </w:tcPr>
          <w:p w14:paraId="61C9EA6B" w14:textId="77777777" w:rsidR="002C6043" w:rsidRPr="00C7270E" w:rsidRDefault="002C6043" w:rsidP="00B50746">
            <w:pPr>
              <w:spacing w:after="0"/>
              <w:ind w:left="360"/>
              <w:outlineLvl w:val="0"/>
              <w:rPr>
                <w:lang w:val="en-US"/>
              </w:rPr>
            </w:pPr>
          </w:p>
        </w:tc>
        <w:tc>
          <w:tcPr>
            <w:tcW w:w="2587" w:type="dxa"/>
          </w:tcPr>
          <w:p w14:paraId="1A32EBE8" w14:textId="77777777" w:rsidR="002C6043" w:rsidRPr="00C7270E" w:rsidRDefault="002C6043" w:rsidP="00B50746">
            <w:pPr>
              <w:spacing w:after="0"/>
              <w:ind w:left="360"/>
              <w:outlineLvl w:val="0"/>
              <w:rPr>
                <w:lang w:val="en-US"/>
              </w:rPr>
            </w:pPr>
          </w:p>
        </w:tc>
        <w:tc>
          <w:tcPr>
            <w:tcW w:w="1296" w:type="dxa"/>
          </w:tcPr>
          <w:p w14:paraId="2E90DF60" w14:textId="77777777" w:rsidR="002C6043" w:rsidRPr="00C7270E" w:rsidRDefault="002C6043" w:rsidP="00B50746">
            <w:pPr>
              <w:spacing w:after="0"/>
              <w:ind w:left="360"/>
              <w:outlineLvl w:val="0"/>
              <w:rPr>
                <w:lang w:val="en-US"/>
              </w:rPr>
            </w:pPr>
          </w:p>
        </w:tc>
        <w:tc>
          <w:tcPr>
            <w:tcW w:w="1548" w:type="dxa"/>
          </w:tcPr>
          <w:p w14:paraId="06D63348" w14:textId="77777777" w:rsidR="002C6043" w:rsidRPr="00C7270E" w:rsidRDefault="002C6043" w:rsidP="00B50746">
            <w:pPr>
              <w:spacing w:after="0"/>
              <w:ind w:left="360"/>
              <w:outlineLvl w:val="0"/>
              <w:rPr>
                <w:lang w:val="en-US"/>
              </w:rPr>
            </w:pPr>
          </w:p>
        </w:tc>
        <w:tc>
          <w:tcPr>
            <w:tcW w:w="1548" w:type="dxa"/>
          </w:tcPr>
          <w:p w14:paraId="6279F69E" w14:textId="77777777" w:rsidR="002C6043" w:rsidRPr="00C7270E" w:rsidRDefault="002C6043" w:rsidP="00B50746">
            <w:pPr>
              <w:spacing w:after="0"/>
              <w:ind w:left="360"/>
              <w:outlineLvl w:val="0"/>
              <w:rPr>
                <w:lang w:val="en-US"/>
              </w:rPr>
            </w:pPr>
          </w:p>
        </w:tc>
        <w:tc>
          <w:tcPr>
            <w:tcW w:w="1548" w:type="dxa"/>
          </w:tcPr>
          <w:p w14:paraId="7BF704B4" w14:textId="77777777" w:rsidR="002C6043" w:rsidRPr="00C7270E" w:rsidRDefault="002C6043" w:rsidP="00B50746">
            <w:pPr>
              <w:spacing w:after="0"/>
              <w:ind w:left="360"/>
              <w:outlineLvl w:val="0"/>
              <w:rPr>
                <w:lang w:val="en-US"/>
              </w:rPr>
            </w:pPr>
          </w:p>
        </w:tc>
      </w:tr>
    </w:tbl>
    <w:p w14:paraId="16F54D00" w14:textId="77777777" w:rsidR="002C6043" w:rsidRPr="00C7270E" w:rsidRDefault="002C6043" w:rsidP="002C6043">
      <w:pPr>
        <w:rPr>
          <w:b/>
          <w:sz w:val="28"/>
          <w:lang w:val="en-US"/>
        </w:rPr>
      </w:pPr>
    </w:p>
    <w:p w14:paraId="5B97B2B2" w14:textId="77777777" w:rsidR="008B3A53" w:rsidRPr="00C7270E" w:rsidRDefault="008B3A53" w:rsidP="008B3A53">
      <w:pPr>
        <w:rPr>
          <w:lang w:val="en-US"/>
        </w:rPr>
      </w:pPr>
    </w:p>
    <w:p w14:paraId="65AF2B42" w14:textId="77777777" w:rsidR="008B3A53" w:rsidRPr="00C7270E" w:rsidRDefault="008B3A53" w:rsidP="008B3A53">
      <w:pPr>
        <w:rPr>
          <w:b/>
          <w:sz w:val="28"/>
          <w:szCs w:val="28"/>
          <w:lang w:val="en-US"/>
        </w:rPr>
      </w:pPr>
      <w:r w:rsidRPr="00C7270E">
        <w:rPr>
          <w:lang w:val="en-US"/>
        </w:rPr>
        <w:br w:type="page"/>
      </w:r>
      <w:r w:rsidRPr="00C7270E">
        <w:rPr>
          <w:b/>
          <w:sz w:val="28"/>
          <w:lang w:val="en-US"/>
        </w:rPr>
        <w:lastRenderedPageBreak/>
        <w:t>Change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991"/>
        <w:gridCol w:w="1600"/>
        <w:gridCol w:w="5319"/>
      </w:tblGrid>
      <w:tr w:rsidR="008B3A53" w:rsidRPr="00C7270E" w14:paraId="14E24CFC" w14:textId="77777777" w:rsidTr="008B3A53">
        <w:tc>
          <w:tcPr>
            <w:tcW w:w="1384" w:type="dxa"/>
          </w:tcPr>
          <w:p w14:paraId="0C1B5F97" w14:textId="77777777" w:rsidR="008B3A53" w:rsidRPr="00C7270E" w:rsidRDefault="008B3A53" w:rsidP="008B3A53">
            <w:pPr>
              <w:rPr>
                <w:b/>
                <w:lang w:val="en-US"/>
              </w:rPr>
            </w:pPr>
            <w:r w:rsidRPr="00C7270E">
              <w:rPr>
                <w:b/>
                <w:lang w:val="en-US"/>
              </w:rPr>
              <w:t>Date</w:t>
            </w:r>
          </w:p>
        </w:tc>
        <w:tc>
          <w:tcPr>
            <w:tcW w:w="992" w:type="dxa"/>
          </w:tcPr>
          <w:p w14:paraId="112EEAD1" w14:textId="77777777" w:rsidR="008B3A53" w:rsidRPr="00C7270E" w:rsidRDefault="008B3A53" w:rsidP="008B3A53">
            <w:pPr>
              <w:rPr>
                <w:b/>
                <w:lang w:val="en-US"/>
              </w:rPr>
            </w:pPr>
            <w:r w:rsidRPr="00C7270E">
              <w:rPr>
                <w:b/>
                <w:lang w:val="en-US"/>
              </w:rPr>
              <w:t>Version</w:t>
            </w:r>
          </w:p>
        </w:tc>
        <w:tc>
          <w:tcPr>
            <w:tcW w:w="1560" w:type="dxa"/>
          </w:tcPr>
          <w:p w14:paraId="4FF307ED" w14:textId="77777777" w:rsidR="008B3A53" w:rsidRPr="00C7270E" w:rsidRDefault="008B3A53" w:rsidP="008B3A53">
            <w:pPr>
              <w:rPr>
                <w:b/>
                <w:lang w:val="en-US"/>
              </w:rPr>
            </w:pPr>
            <w:r w:rsidRPr="00C7270E">
              <w:rPr>
                <w:b/>
                <w:lang w:val="en-US"/>
              </w:rPr>
              <w:t>Created by</w:t>
            </w:r>
          </w:p>
        </w:tc>
        <w:tc>
          <w:tcPr>
            <w:tcW w:w="5352" w:type="dxa"/>
          </w:tcPr>
          <w:p w14:paraId="3983EB2F" w14:textId="77777777" w:rsidR="008B3A53" w:rsidRPr="00C7270E" w:rsidRDefault="008B3A53" w:rsidP="008B3A53">
            <w:pPr>
              <w:rPr>
                <w:b/>
                <w:lang w:val="en-US"/>
              </w:rPr>
            </w:pPr>
            <w:r w:rsidRPr="00C7270E">
              <w:rPr>
                <w:b/>
                <w:lang w:val="en-US"/>
              </w:rPr>
              <w:t>Description of change</w:t>
            </w:r>
          </w:p>
        </w:tc>
      </w:tr>
      <w:tr w:rsidR="008B3A53" w:rsidRPr="00C7270E" w14:paraId="28164C52" w14:textId="77777777" w:rsidTr="008B3A53">
        <w:tc>
          <w:tcPr>
            <w:tcW w:w="1384" w:type="dxa"/>
          </w:tcPr>
          <w:p w14:paraId="48B00A08" w14:textId="77777777" w:rsidR="008B3A53" w:rsidRPr="00C7270E" w:rsidRDefault="008B3A53" w:rsidP="008B3A53">
            <w:pPr>
              <w:rPr>
                <w:lang w:val="en-US"/>
              </w:rPr>
            </w:pPr>
          </w:p>
        </w:tc>
        <w:tc>
          <w:tcPr>
            <w:tcW w:w="992" w:type="dxa"/>
          </w:tcPr>
          <w:p w14:paraId="247DAE5F" w14:textId="77777777" w:rsidR="008B3A53" w:rsidRPr="00C7270E" w:rsidRDefault="008B3A53" w:rsidP="008B3A53">
            <w:pPr>
              <w:rPr>
                <w:lang w:val="en-US"/>
              </w:rPr>
            </w:pPr>
            <w:r w:rsidRPr="00C7270E">
              <w:rPr>
                <w:lang w:val="en-US"/>
              </w:rPr>
              <w:t>0.1</w:t>
            </w:r>
          </w:p>
        </w:tc>
        <w:tc>
          <w:tcPr>
            <w:tcW w:w="1560" w:type="dxa"/>
          </w:tcPr>
          <w:p w14:paraId="049747B6" w14:textId="77777777" w:rsidR="008B3A53" w:rsidRPr="00C7270E" w:rsidRDefault="00BE52A4" w:rsidP="000C7EB8">
            <w:pPr>
              <w:rPr>
                <w:lang w:val="en-US"/>
              </w:rPr>
            </w:pPr>
            <w:r w:rsidRPr="00C7270E">
              <w:rPr>
                <w:lang w:val="en-US"/>
              </w:rPr>
              <w:t>14001Academy</w:t>
            </w:r>
          </w:p>
        </w:tc>
        <w:tc>
          <w:tcPr>
            <w:tcW w:w="5352" w:type="dxa"/>
          </w:tcPr>
          <w:p w14:paraId="3AA6B263" w14:textId="77777777" w:rsidR="008B3A53" w:rsidRPr="00C7270E" w:rsidRDefault="008B3A53" w:rsidP="008B3A53">
            <w:pPr>
              <w:rPr>
                <w:lang w:val="en-US"/>
              </w:rPr>
            </w:pPr>
            <w:r w:rsidRPr="00C7270E">
              <w:rPr>
                <w:lang w:val="en-US"/>
              </w:rPr>
              <w:t>Basic document ou</w:t>
            </w:r>
            <w:r w:rsidR="00DA760F" w:rsidRPr="00C7270E">
              <w:rPr>
                <w:lang w:val="en-US"/>
              </w:rPr>
              <w:t>t</w:t>
            </w:r>
            <w:r w:rsidRPr="00C7270E">
              <w:rPr>
                <w:lang w:val="en-US"/>
              </w:rPr>
              <w:t>line</w:t>
            </w:r>
          </w:p>
        </w:tc>
      </w:tr>
      <w:tr w:rsidR="008B3A53" w:rsidRPr="00C7270E" w14:paraId="4263BF72" w14:textId="77777777" w:rsidTr="008B3A53">
        <w:tc>
          <w:tcPr>
            <w:tcW w:w="1384" w:type="dxa"/>
          </w:tcPr>
          <w:p w14:paraId="7A7A9CC8" w14:textId="77777777" w:rsidR="008B3A53" w:rsidRPr="00C7270E" w:rsidRDefault="008B3A53" w:rsidP="008B3A53">
            <w:pPr>
              <w:rPr>
                <w:lang w:val="en-US"/>
              </w:rPr>
            </w:pPr>
          </w:p>
        </w:tc>
        <w:tc>
          <w:tcPr>
            <w:tcW w:w="992" w:type="dxa"/>
          </w:tcPr>
          <w:p w14:paraId="4CDDB14C" w14:textId="77777777" w:rsidR="008B3A53" w:rsidRPr="00C7270E" w:rsidRDefault="008B3A53" w:rsidP="008B3A53">
            <w:pPr>
              <w:rPr>
                <w:lang w:val="en-US"/>
              </w:rPr>
            </w:pPr>
          </w:p>
        </w:tc>
        <w:tc>
          <w:tcPr>
            <w:tcW w:w="1560" w:type="dxa"/>
          </w:tcPr>
          <w:p w14:paraId="6FE78833" w14:textId="77777777" w:rsidR="008B3A53" w:rsidRPr="00C7270E" w:rsidRDefault="008B3A53" w:rsidP="008B3A53">
            <w:pPr>
              <w:rPr>
                <w:lang w:val="en-US"/>
              </w:rPr>
            </w:pPr>
          </w:p>
        </w:tc>
        <w:tc>
          <w:tcPr>
            <w:tcW w:w="5352" w:type="dxa"/>
          </w:tcPr>
          <w:p w14:paraId="2060F355" w14:textId="77777777" w:rsidR="008B3A53" w:rsidRPr="00C7270E" w:rsidRDefault="008B3A53" w:rsidP="008B3A53">
            <w:pPr>
              <w:rPr>
                <w:lang w:val="en-US"/>
              </w:rPr>
            </w:pPr>
          </w:p>
        </w:tc>
      </w:tr>
      <w:tr w:rsidR="008B3A53" w:rsidRPr="00C7270E" w14:paraId="5451C225" w14:textId="77777777" w:rsidTr="008B3A53">
        <w:tc>
          <w:tcPr>
            <w:tcW w:w="1384" w:type="dxa"/>
          </w:tcPr>
          <w:p w14:paraId="07B461C4" w14:textId="77777777" w:rsidR="008B3A53" w:rsidRPr="00C7270E" w:rsidRDefault="008B3A53" w:rsidP="008B3A53">
            <w:pPr>
              <w:rPr>
                <w:lang w:val="en-US"/>
              </w:rPr>
            </w:pPr>
          </w:p>
        </w:tc>
        <w:tc>
          <w:tcPr>
            <w:tcW w:w="992" w:type="dxa"/>
          </w:tcPr>
          <w:p w14:paraId="2E175E84" w14:textId="77777777" w:rsidR="008B3A53" w:rsidRPr="00C7270E" w:rsidRDefault="008B3A53" w:rsidP="008B3A53">
            <w:pPr>
              <w:rPr>
                <w:lang w:val="en-US"/>
              </w:rPr>
            </w:pPr>
          </w:p>
        </w:tc>
        <w:tc>
          <w:tcPr>
            <w:tcW w:w="1560" w:type="dxa"/>
          </w:tcPr>
          <w:p w14:paraId="5191BE47" w14:textId="77777777" w:rsidR="008B3A53" w:rsidRPr="00C7270E" w:rsidRDefault="008B3A53" w:rsidP="008B3A53">
            <w:pPr>
              <w:rPr>
                <w:lang w:val="en-US"/>
              </w:rPr>
            </w:pPr>
          </w:p>
        </w:tc>
        <w:tc>
          <w:tcPr>
            <w:tcW w:w="5352" w:type="dxa"/>
          </w:tcPr>
          <w:p w14:paraId="5F3D78D7" w14:textId="77777777" w:rsidR="008B3A53" w:rsidRPr="00C7270E" w:rsidRDefault="008B3A53" w:rsidP="008B3A53">
            <w:pPr>
              <w:rPr>
                <w:lang w:val="en-US"/>
              </w:rPr>
            </w:pPr>
          </w:p>
        </w:tc>
      </w:tr>
      <w:tr w:rsidR="008B3A53" w:rsidRPr="00C7270E" w14:paraId="33494CB2" w14:textId="77777777" w:rsidTr="008B3A53">
        <w:tc>
          <w:tcPr>
            <w:tcW w:w="1384" w:type="dxa"/>
          </w:tcPr>
          <w:p w14:paraId="5F91F0D0" w14:textId="77777777" w:rsidR="008B3A53" w:rsidRPr="00C7270E" w:rsidRDefault="008B3A53" w:rsidP="008B3A53">
            <w:pPr>
              <w:rPr>
                <w:lang w:val="en-US"/>
              </w:rPr>
            </w:pPr>
          </w:p>
        </w:tc>
        <w:tc>
          <w:tcPr>
            <w:tcW w:w="992" w:type="dxa"/>
          </w:tcPr>
          <w:p w14:paraId="7CD04090" w14:textId="77777777" w:rsidR="008B3A53" w:rsidRPr="00C7270E" w:rsidRDefault="008B3A53" w:rsidP="008B3A53">
            <w:pPr>
              <w:rPr>
                <w:lang w:val="en-US"/>
              </w:rPr>
            </w:pPr>
          </w:p>
        </w:tc>
        <w:tc>
          <w:tcPr>
            <w:tcW w:w="1560" w:type="dxa"/>
          </w:tcPr>
          <w:p w14:paraId="5C49CED2" w14:textId="77777777" w:rsidR="008B3A53" w:rsidRPr="00C7270E" w:rsidRDefault="008B3A53" w:rsidP="008B3A53">
            <w:pPr>
              <w:rPr>
                <w:lang w:val="en-US"/>
              </w:rPr>
            </w:pPr>
          </w:p>
        </w:tc>
        <w:tc>
          <w:tcPr>
            <w:tcW w:w="5352" w:type="dxa"/>
          </w:tcPr>
          <w:p w14:paraId="16902788" w14:textId="77777777" w:rsidR="008B3A53" w:rsidRPr="00C7270E" w:rsidRDefault="008B3A53" w:rsidP="008B3A53">
            <w:pPr>
              <w:rPr>
                <w:lang w:val="en-US"/>
              </w:rPr>
            </w:pPr>
          </w:p>
        </w:tc>
      </w:tr>
      <w:tr w:rsidR="008B3A53" w:rsidRPr="00C7270E" w14:paraId="4D03A21A" w14:textId="77777777" w:rsidTr="008B3A53">
        <w:tc>
          <w:tcPr>
            <w:tcW w:w="1384" w:type="dxa"/>
          </w:tcPr>
          <w:p w14:paraId="1E101CA9" w14:textId="77777777" w:rsidR="008B3A53" w:rsidRPr="00C7270E" w:rsidRDefault="008B3A53" w:rsidP="008B3A53">
            <w:pPr>
              <w:rPr>
                <w:lang w:val="en-US"/>
              </w:rPr>
            </w:pPr>
          </w:p>
        </w:tc>
        <w:tc>
          <w:tcPr>
            <w:tcW w:w="992" w:type="dxa"/>
          </w:tcPr>
          <w:p w14:paraId="6B284A9F" w14:textId="77777777" w:rsidR="008B3A53" w:rsidRPr="00C7270E" w:rsidRDefault="008B3A53" w:rsidP="008B3A53">
            <w:pPr>
              <w:rPr>
                <w:lang w:val="en-US"/>
              </w:rPr>
            </w:pPr>
          </w:p>
        </w:tc>
        <w:tc>
          <w:tcPr>
            <w:tcW w:w="1560" w:type="dxa"/>
          </w:tcPr>
          <w:p w14:paraId="03C39DB1" w14:textId="77777777" w:rsidR="008B3A53" w:rsidRPr="00C7270E" w:rsidRDefault="008B3A53" w:rsidP="008B3A53">
            <w:pPr>
              <w:rPr>
                <w:lang w:val="en-US"/>
              </w:rPr>
            </w:pPr>
          </w:p>
        </w:tc>
        <w:tc>
          <w:tcPr>
            <w:tcW w:w="5352" w:type="dxa"/>
          </w:tcPr>
          <w:p w14:paraId="02854062" w14:textId="77777777" w:rsidR="008B3A53" w:rsidRPr="00C7270E" w:rsidRDefault="008B3A53" w:rsidP="008B3A53">
            <w:pPr>
              <w:rPr>
                <w:lang w:val="en-US"/>
              </w:rPr>
            </w:pPr>
          </w:p>
        </w:tc>
      </w:tr>
      <w:tr w:rsidR="008B3A53" w:rsidRPr="00C7270E" w14:paraId="086D26BB" w14:textId="77777777" w:rsidTr="008B3A53">
        <w:tc>
          <w:tcPr>
            <w:tcW w:w="1384" w:type="dxa"/>
          </w:tcPr>
          <w:p w14:paraId="1F6EA9A0" w14:textId="77777777" w:rsidR="008B3A53" w:rsidRPr="00C7270E" w:rsidRDefault="008B3A53" w:rsidP="008B3A53">
            <w:pPr>
              <w:rPr>
                <w:lang w:val="en-US"/>
              </w:rPr>
            </w:pPr>
          </w:p>
        </w:tc>
        <w:tc>
          <w:tcPr>
            <w:tcW w:w="992" w:type="dxa"/>
          </w:tcPr>
          <w:p w14:paraId="736E1200" w14:textId="77777777" w:rsidR="008B3A53" w:rsidRPr="00C7270E" w:rsidRDefault="008B3A53" w:rsidP="008B3A53">
            <w:pPr>
              <w:rPr>
                <w:lang w:val="en-US"/>
              </w:rPr>
            </w:pPr>
          </w:p>
        </w:tc>
        <w:tc>
          <w:tcPr>
            <w:tcW w:w="1560" w:type="dxa"/>
          </w:tcPr>
          <w:p w14:paraId="60B570A6" w14:textId="77777777" w:rsidR="008B3A53" w:rsidRPr="00C7270E" w:rsidRDefault="008B3A53" w:rsidP="008B3A53">
            <w:pPr>
              <w:rPr>
                <w:lang w:val="en-US"/>
              </w:rPr>
            </w:pPr>
          </w:p>
        </w:tc>
        <w:tc>
          <w:tcPr>
            <w:tcW w:w="5352" w:type="dxa"/>
          </w:tcPr>
          <w:p w14:paraId="2BAF8AD0" w14:textId="77777777" w:rsidR="008B3A53" w:rsidRPr="00C7270E" w:rsidRDefault="008B3A53" w:rsidP="008B3A53">
            <w:pPr>
              <w:rPr>
                <w:lang w:val="en-US"/>
              </w:rPr>
            </w:pPr>
          </w:p>
        </w:tc>
      </w:tr>
      <w:tr w:rsidR="008B3A53" w:rsidRPr="00C7270E" w14:paraId="36C2B95A" w14:textId="77777777" w:rsidTr="008B3A53">
        <w:tc>
          <w:tcPr>
            <w:tcW w:w="1384" w:type="dxa"/>
          </w:tcPr>
          <w:p w14:paraId="5E738D41" w14:textId="77777777" w:rsidR="008B3A53" w:rsidRPr="00C7270E" w:rsidRDefault="008B3A53" w:rsidP="008B3A53">
            <w:pPr>
              <w:rPr>
                <w:lang w:val="en-US"/>
              </w:rPr>
            </w:pPr>
          </w:p>
        </w:tc>
        <w:tc>
          <w:tcPr>
            <w:tcW w:w="992" w:type="dxa"/>
          </w:tcPr>
          <w:p w14:paraId="11FECEBB" w14:textId="77777777" w:rsidR="008B3A53" w:rsidRPr="00C7270E" w:rsidRDefault="008B3A53" w:rsidP="008B3A53">
            <w:pPr>
              <w:rPr>
                <w:lang w:val="en-US"/>
              </w:rPr>
            </w:pPr>
          </w:p>
        </w:tc>
        <w:tc>
          <w:tcPr>
            <w:tcW w:w="1560" w:type="dxa"/>
          </w:tcPr>
          <w:p w14:paraId="774DA6C9" w14:textId="77777777" w:rsidR="008B3A53" w:rsidRPr="00C7270E" w:rsidRDefault="008B3A53" w:rsidP="008B3A53">
            <w:pPr>
              <w:rPr>
                <w:lang w:val="en-US"/>
              </w:rPr>
            </w:pPr>
          </w:p>
        </w:tc>
        <w:tc>
          <w:tcPr>
            <w:tcW w:w="5352" w:type="dxa"/>
          </w:tcPr>
          <w:p w14:paraId="79045877" w14:textId="77777777" w:rsidR="008B3A53" w:rsidRPr="00C7270E" w:rsidRDefault="008B3A53" w:rsidP="008B3A53">
            <w:pPr>
              <w:rPr>
                <w:lang w:val="en-US"/>
              </w:rPr>
            </w:pPr>
          </w:p>
        </w:tc>
      </w:tr>
    </w:tbl>
    <w:p w14:paraId="674D8FBA" w14:textId="77777777" w:rsidR="008B3A53" w:rsidRPr="00C7270E" w:rsidRDefault="008B3A53" w:rsidP="008B3A53">
      <w:pPr>
        <w:rPr>
          <w:lang w:val="en-US"/>
        </w:rPr>
      </w:pPr>
    </w:p>
    <w:p w14:paraId="258FD133" w14:textId="77777777" w:rsidR="008B3A53" w:rsidRPr="00C7270E" w:rsidRDefault="008B3A53" w:rsidP="008B3A53">
      <w:pPr>
        <w:rPr>
          <w:lang w:val="en-US"/>
        </w:rPr>
      </w:pPr>
    </w:p>
    <w:p w14:paraId="19596A52" w14:textId="77777777" w:rsidR="00BD2963" w:rsidRDefault="008B3A53" w:rsidP="003F7B7B">
      <w:pPr>
        <w:rPr>
          <w:noProof/>
        </w:rPr>
      </w:pPr>
      <w:r w:rsidRPr="00C7270E">
        <w:rPr>
          <w:b/>
          <w:sz w:val="28"/>
          <w:lang w:val="en-US"/>
        </w:rPr>
        <w:t>Table of contents</w:t>
      </w:r>
      <w:r w:rsidR="0033394C" w:rsidRPr="00C7270E">
        <w:rPr>
          <w:b/>
          <w:bCs/>
          <w:caps/>
          <w:sz w:val="20"/>
          <w:szCs w:val="20"/>
          <w:lang w:val="en-US"/>
        </w:rPr>
        <w:fldChar w:fldCharType="begin"/>
      </w:r>
      <w:r w:rsidR="00D429BD" w:rsidRPr="00C7270E">
        <w:rPr>
          <w:lang w:val="en-US"/>
        </w:rPr>
        <w:instrText xml:space="preserve"> TOC \o "1-3" \h \z \u </w:instrText>
      </w:r>
      <w:r w:rsidR="0033394C" w:rsidRPr="00C7270E">
        <w:rPr>
          <w:b/>
          <w:bCs/>
          <w:caps/>
          <w:sz w:val="20"/>
          <w:szCs w:val="20"/>
          <w:lang w:val="en-US"/>
        </w:rPr>
        <w:fldChar w:fldCharType="separate"/>
      </w:r>
    </w:p>
    <w:p w14:paraId="165088A2" w14:textId="77777777" w:rsidR="00BD2963" w:rsidRDefault="005E4656">
      <w:pPr>
        <w:pStyle w:val="TOC1"/>
        <w:tabs>
          <w:tab w:val="right" w:leader="dot" w:pos="9062"/>
        </w:tabs>
        <w:rPr>
          <w:rFonts w:asciiTheme="minorHAnsi" w:eastAsiaTheme="minorEastAsia" w:hAnsiTheme="minorHAnsi" w:cstheme="minorBidi"/>
          <w:b w:val="0"/>
          <w:bCs w:val="0"/>
          <w:caps w:val="0"/>
          <w:noProof/>
          <w:sz w:val="22"/>
          <w:szCs w:val="22"/>
          <w:lang w:val="hr-HR" w:eastAsia="hr-HR"/>
        </w:rPr>
      </w:pPr>
      <w:hyperlink w:anchor="_Toc425972102" w:history="1">
        <w:r w:rsidR="00BD2963" w:rsidRPr="00736E72">
          <w:rPr>
            <w:rStyle w:val="Hyperlink"/>
            <w:noProof/>
            <w:lang w:val="en-US"/>
          </w:rPr>
          <w:t>Distribution list</w:t>
        </w:r>
        <w:r w:rsidR="00BD2963">
          <w:rPr>
            <w:noProof/>
            <w:webHidden/>
          </w:rPr>
          <w:tab/>
        </w:r>
        <w:r w:rsidR="00BD2963">
          <w:rPr>
            <w:noProof/>
            <w:webHidden/>
          </w:rPr>
          <w:fldChar w:fldCharType="begin"/>
        </w:r>
        <w:r w:rsidR="00BD2963">
          <w:rPr>
            <w:noProof/>
            <w:webHidden/>
          </w:rPr>
          <w:instrText xml:space="preserve"> PAGEREF _Toc425972102 \h </w:instrText>
        </w:r>
        <w:r w:rsidR="00BD2963">
          <w:rPr>
            <w:noProof/>
            <w:webHidden/>
          </w:rPr>
        </w:r>
        <w:r w:rsidR="00BD2963">
          <w:rPr>
            <w:noProof/>
            <w:webHidden/>
          </w:rPr>
          <w:fldChar w:fldCharType="separate"/>
        </w:r>
        <w:r w:rsidR="00BD2963">
          <w:rPr>
            <w:noProof/>
            <w:webHidden/>
          </w:rPr>
          <w:t>1</w:t>
        </w:r>
        <w:r w:rsidR="00BD2963">
          <w:rPr>
            <w:noProof/>
            <w:webHidden/>
          </w:rPr>
          <w:fldChar w:fldCharType="end"/>
        </w:r>
      </w:hyperlink>
    </w:p>
    <w:p w14:paraId="2A967536" w14:textId="77777777" w:rsidR="00BD2963" w:rsidRDefault="005E4656">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5972103" w:history="1">
        <w:r w:rsidR="00BD2963" w:rsidRPr="00736E72">
          <w:rPr>
            <w:rStyle w:val="Hyperlink"/>
            <w:noProof/>
            <w:lang w:val="en-US"/>
          </w:rPr>
          <w:t>1.</w:t>
        </w:r>
        <w:r w:rsidR="00BD2963">
          <w:rPr>
            <w:rFonts w:asciiTheme="minorHAnsi" w:eastAsiaTheme="minorEastAsia" w:hAnsiTheme="minorHAnsi" w:cstheme="minorBidi"/>
            <w:b w:val="0"/>
            <w:bCs w:val="0"/>
            <w:caps w:val="0"/>
            <w:noProof/>
            <w:sz w:val="22"/>
            <w:szCs w:val="22"/>
            <w:lang w:val="hr-HR" w:eastAsia="hr-HR"/>
          </w:rPr>
          <w:tab/>
        </w:r>
        <w:r w:rsidR="00BD2963" w:rsidRPr="00736E72">
          <w:rPr>
            <w:rStyle w:val="Hyperlink"/>
            <w:noProof/>
            <w:lang w:val="en-US"/>
          </w:rPr>
          <w:t>Purpose, scope and users</w:t>
        </w:r>
        <w:r w:rsidR="00BD2963">
          <w:rPr>
            <w:noProof/>
            <w:webHidden/>
          </w:rPr>
          <w:tab/>
        </w:r>
        <w:r w:rsidR="00BD2963">
          <w:rPr>
            <w:noProof/>
            <w:webHidden/>
          </w:rPr>
          <w:fldChar w:fldCharType="begin"/>
        </w:r>
        <w:r w:rsidR="00BD2963">
          <w:rPr>
            <w:noProof/>
            <w:webHidden/>
          </w:rPr>
          <w:instrText xml:space="preserve"> PAGEREF _Toc425972103 \h </w:instrText>
        </w:r>
        <w:r w:rsidR="00BD2963">
          <w:rPr>
            <w:noProof/>
            <w:webHidden/>
          </w:rPr>
        </w:r>
        <w:r w:rsidR="00BD2963">
          <w:rPr>
            <w:noProof/>
            <w:webHidden/>
          </w:rPr>
          <w:fldChar w:fldCharType="separate"/>
        </w:r>
        <w:r w:rsidR="00BD2963">
          <w:rPr>
            <w:noProof/>
            <w:webHidden/>
          </w:rPr>
          <w:t>3</w:t>
        </w:r>
        <w:r w:rsidR="00BD2963">
          <w:rPr>
            <w:noProof/>
            <w:webHidden/>
          </w:rPr>
          <w:fldChar w:fldCharType="end"/>
        </w:r>
      </w:hyperlink>
    </w:p>
    <w:p w14:paraId="691B6198" w14:textId="77777777" w:rsidR="00BD2963" w:rsidRDefault="005E4656">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5972104" w:history="1">
        <w:r w:rsidR="00BD2963" w:rsidRPr="00736E72">
          <w:rPr>
            <w:rStyle w:val="Hyperlink"/>
            <w:noProof/>
            <w:lang w:val="en-US"/>
          </w:rPr>
          <w:t>2.</w:t>
        </w:r>
        <w:r w:rsidR="00BD2963">
          <w:rPr>
            <w:rFonts w:asciiTheme="minorHAnsi" w:eastAsiaTheme="minorEastAsia" w:hAnsiTheme="minorHAnsi" w:cstheme="minorBidi"/>
            <w:b w:val="0"/>
            <w:bCs w:val="0"/>
            <w:caps w:val="0"/>
            <w:noProof/>
            <w:sz w:val="22"/>
            <w:szCs w:val="22"/>
            <w:lang w:val="hr-HR" w:eastAsia="hr-HR"/>
          </w:rPr>
          <w:tab/>
        </w:r>
        <w:r w:rsidR="00BD2963" w:rsidRPr="00736E72">
          <w:rPr>
            <w:rStyle w:val="Hyperlink"/>
            <w:noProof/>
            <w:lang w:val="en-US"/>
          </w:rPr>
          <w:t>Reference documents</w:t>
        </w:r>
        <w:r w:rsidR="00BD2963">
          <w:rPr>
            <w:noProof/>
            <w:webHidden/>
          </w:rPr>
          <w:tab/>
        </w:r>
        <w:r w:rsidR="00BD2963">
          <w:rPr>
            <w:noProof/>
            <w:webHidden/>
          </w:rPr>
          <w:fldChar w:fldCharType="begin"/>
        </w:r>
        <w:r w:rsidR="00BD2963">
          <w:rPr>
            <w:noProof/>
            <w:webHidden/>
          </w:rPr>
          <w:instrText xml:space="preserve"> PAGEREF _Toc425972104 \h </w:instrText>
        </w:r>
        <w:r w:rsidR="00BD2963">
          <w:rPr>
            <w:noProof/>
            <w:webHidden/>
          </w:rPr>
        </w:r>
        <w:r w:rsidR="00BD2963">
          <w:rPr>
            <w:noProof/>
            <w:webHidden/>
          </w:rPr>
          <w:fldChar w:fldCharType="separate"/>
        </w:r>
        <w:r w:rsidR="00BD2963">
          <w:rPr>
            <w:noProof/>
            <w:webHidden/>
          </w:rPr>
          <w:t>3</w:t>
        </w:r>
        <w:r w:rsidR="00BD2963">
          <w:rPr>
            <w:noProof/>
            <w:webHidden/>
          </w:rPr>
          <w:fldChar w:fldCharType="end"/>
        </w:r>
      </w:hyperlink>
    </w:p>
    <w:p w14:paraId="5A7C0146" w14:textId="77777777" w:rsidR="00BD2963" w:rsidRDefault="005E4656">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5972105" w:history="1">
        <w:r w:rsidR="00BD2963" w:rsidRPr="00736E72">
          <w:rPr>
            <w:rStyle w:val="Hyperlink"/>
            <w:noProof/>
            <w:lang w:val="en-US"/>
          </w:rPr>
          <w:t>3.</w:t>
        </w:r>
        <w:r w:rsidR="00BD2963">
          <w:rPr>
            <w:rFonts w:asciiTheme="minorHAnsi" w:eastAsiaTheme="minorEastAsia" w:hAnsiTheme="minorHAnsi" w:cstheme="minorBidi"/>
            <w:b w:val="0"/>
            <w:bCs w:val="0"/>
            <w:caps w:val="0"/>
            <w:noProof/>
            <w:sz w:val="22"/>
            <w:szCs w:val="22"/>
            <w:lang w:val="hr-HR" w:eastAsia="hr-HR"/>
          </w:rPr>
          <w:tab/>
        </w:r>
        <w:r w:rsidR="00BD2963" w:rsidRPr="00736E72">
          <w:rPr>
            <w:rStyle w:val="Hyperlink"/>
            <w:noProof/>
            <w:lang w:val="en-US"/>
          </w:rPr>
          <w:t>EMS implementation project</w:t>
        </w:r>
        <w:r w:rsidR="00BD2963">
          <w:rPr>
            <w:noProof/>
            <w:webHidden/>
          </w:rPr>
          <w:tab/>
        </w:r>
        <w:r w:rsidR="00BD2963">
          <w:rPr>
            <w:noProof/>
            <w:webHidden/>
          </w:rPr>
          <w:fldChar w:fldCharType="begin"/>
        </w:r>
        <w:r w:rsidR="00BD2963">
          <w:rPr>
            <w:noProof/>
            <w:webHidden/>
          </w:rPr>
          <w:instrText xml:space="preserve"> PAGEREF _Toc425972105 \h </w:instrText>
        </w:r>
        <w:r w:rsidR="00BD2963">
          <w:rPr>
            <w:noProof/>
            <w:webHidden/>
          </w:rPr>
        </w:r>
        <w:r w:rsidR="00BD2963">
          <w:rPr>
            <w:noProof/>
            <w:webHidden/>
          </w:rPr>
          <w:fldChar w:fldCharType="separate"/>
        </w:r>
        <w:r w:rsidR="00BD2963">
          <w:rPr>
            <w:noProof/>
            <w:webHidden/>
          </w:rPr>
          <w:t>3</w:t>
        </w:r>
        <w:r w:rsidR="00BD2963">
          <w:rPr>
            <w:noProof/>
            <w:webHidden/>
          </w:rPr>
          <w:fldChar w:fldCharType="end"/>
        </w:r>
      </w:hyperlink>
    </w:p>
    <w:p w14:paraId="6249BA56" w14:textId="77777777" w:rsidR="00BD2963" w:rsidRDefault="005E4656">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5972106" w:history="1">
        <w:r w:rsidR="00BD2963" w:rsidRPr="00736E72">
          <w:rPr>
            <w:rStyle w:val="Hyperlink"/>
            <w:noProof/>
            <w:lang w:val="en-US"/>
          </w:rPr>
          <w:t>3.1.</w:t>
        </w:r>
        <w:r w:rsidR="00BD2963">
          <w:rPr>
            <w:rFonts w:asciiTheme="minorHAnsi" w:eastAsiaTheme="minorEastAsia" w:hAnsiTheme="minorHAnsi" w:cstheme="minorBidi"/>
            <w:smallCaps w:val="0"/>
            <w:noProof/>
            <w:sz w:val="22"/>
            <w:szCs w:val="22"/>
            <w:lang w:val="hr-HR" w:eastAsia="hr-HR"/>
          </w:rPr>
          <w:tab/>
        </w:r>
        <w:r w:rsidR="00BD2963" w:rsidRPr="00736E72">
          <w:rPr>
            <w:rStyle w:val="Hyperlink"/>
            <w:noProof/>
            <w:lang w:val="en-US"/>
          </w:rPr>
          <w:t>Project objective</w:t>
        </w:r>
        <w:r w:rsidR="00BD2963">
          <w:rPr>
            <w:noProof/>
            <w:webHidden/>
          </w:rPr>
          <w:tab/>
        </w:r>
        <w:r w:rsidR="00BD2963">
          <w:rPr>
            <w:noProof/>
            <w:webHidden/>
          </w:rPr>
          <w:fldChar w:fldCharType="begin"/>
        </w:r>
        <w:r w:rsidR="00BD2963">
          <w:rPr>
            <w:noProof/>
            <w:webHidden/>
          </w:rPr>
          <w:instrText xml:space="preserve"> PAGEREF _Toc425972106 \h </w:instrText>
        </w:r>
        <w:r w:rsidR="00BD2963">
          <w:rPr>
            <w:noProof/>
            <w:webHidden/>
          </w:rPr>
        </w:r>
        <w:r w:rsidR="00BD2963">
          <w:rPr>
            <w:noProof/>
            <w:webHidden/>
          </w:rPr>
          <w:fldChar w:fldCharType="separate"/>
        </w:r>
        <w:r w:rsidR="00BD2963">
          <w:rPr>
            <w:noProof/>
            <w:webHidden/>
          </w:rPr>
          <w:t>3</w:t>
        </w:r>
        <w:r w:rsidR="00BD2963">
          <w:rPr>
            <w:noProof/>
            <w:webHidden/>
          </w:rPr>
          <w:fldChar w:fldCharType="end"/>
        </w:r>
      </w:hyperlink>
    </w:p>
    <w:p w14:paraId="417E6243" w14:textId="77777777" w:rsidR="00BD2963" w:rsidRDefault="005E4656">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5972107" w:history="1">
        <w:r w:rsidR="00BD2963" w:rsidRPr="00736E72">
          <w:rPr>
            <w:rStyle w:val="Hyperlink"/>
            <w:noProof/>
            <w:lang w:val="en-US"/>
          </w:rPr>
          <w:t>3.2.</w:t>
        </w:r>
        <w:r w:rsidR="00BD2963">
          <w:rPr>
            <w:rFonts w:asciiTheme="minorHAnsi" w:eastAsiaTheme="minorEastAsia" w:hAnsiTheme="minorHAnsi" w:cstheme="minorBidi"/>
            <w:smallCaps w:val="0"/>
            <w:noProof/>
            <w:sz w:val="22"/>
            <w:szCs w:val="22"/>
            <w:lang w:val="hr-HR" w:eastAsia="hr-HR"/>
          </w:rPr>
          <w:tab/>
        </w:r>
        <w:r w:rsidR="00BD2963" w:rsidRPr="00736E72">
          <w:rPr>
            <w:rStyle w:val="Hyperlink"/>
            <w:noProof/>
            <w:lang w:val="en-US"/>
          </w:rPr>
          <w:t>Project results</w:t>
        </w:r>
        <w:r w:rsidR="00BD2963">
          <w:rPr>
            <w:noProof/>
            <w:webHidden/>
          </w:rPr>
          <w:tab/>
        </w:r>
        <w:r w:rsidR="00BD2963">
          <w:rPr>
            <w:noProof/>
            <w:webHidden/>
          </w:rPr>
          <w:fldChar w:fldCharType="begin"/>
        </w:r>
        <w:r w:rsidR="00BD2963">
          <w:rPr>
            <w:noProof/>
            <w:webHidden/>
          </w:rPr>
          <w:instrText xml:space="preserve"> PAGEREF _Toc425972107 \h </w:instrText>
        </w:r>
        <w:r w:rsidR="00BD2963">
          <w:rPr>
            <w:noProof/>
            <w:webHidden/>
          </w:rPr>
        </w:r>
        <w:r w:rsidR="00BD2963">
          <w:rPr>
            <w:noProof/>
            <w:webHidden/>
          </w:rPr>
          <w:fldChar w:fldCharType="separate"/>
        </w:r>
        <w:r w:rsidR="00BD2963">
          <w:rPr>
            <w:noProof/>
            <w:webHidden/>
          </w:rPr>
          <w:t>3</w:t>
        </w:r>
        <w:r w:rsidR="00BD2963">
          <w:rPr>
            <w:noProof/>
            <w:webHidden/>
          </w:rPr>
          <w:fldChar w:fldCharType="end"/>
        </w:r>
      </w:hyperlink>
    </w:p>
    <w:p w14:paraId="288C8932" w14:textId="77777777" w:rsidR="00BD2963" w:rsidRDefault="005E4656">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5972108" w:history="1">
        <w:r w:rsidR="00BD2963" w:rsidRPr="00736E72">
          <w:rPr>
            <w:rStyle w:val="Hyperlink"/>
            <w:noProof/>
            <w:lang w:val="en-US"/>
          </w:rPr>
          <w:t>3.3.</w:t>
        </w:r>
        <w:r w:rsidR="00BD2963">
          <w:rPr>
            <w:rFonts w:asciiTheme="minorHAnsi" w:eastAsiaTheme="minorEastAsia" w:hAnsiTheme="minorHAnsi" w:cstheme="minorBidi"/>
            <w:smallCaps w:val="0"/>
            <w:noProof/>
            <w:sz w:val="22"/>
            <w:szCs w:val="22"/>
            <w:lang w:val="hr-HR" w:eastAsia="hr-HR"/>
          </w:rPr>
          <w:tab/>
        </w:r>
        <w:r w:rsidR="00BD2963" w:rsidRPr="00736E72">
          <w:rPr>
            <w:rStyle w:val="Hyperlink"/>
            <w:noProof/>
            <w:lang w:val="en-US"/>
          </w:rPr>
          <w:t>Deadlines</w:t>
        </w:r>
        <w:r w:rsidR="00BD2963">
          <w:rPr>
            <w:noProof/>
            <w:webHidden/>
          </w:rPr>
          <w:tab/>
        </w:r>
        <w:r w:rsidR="00BD2963">
          <w:rPr>
            <w:noProof/>
            <w:webHidden/>
          </w:rPr>
          <w:fldChar w:fldCharType="begin"/>
        </w:r>
        <w:r w:rsidR="00BD2963">
          <w:rPr>
            <w:noProof/>
            <w:webHidden/>
          </w:rPr>
          <w:instrText xml:space="preserve"> PAGEREF _Toc425972108 \h </w:instrText>
        </w:r>
        <w:r w:rsidR="00BD2963">
          <w:rPr>
            <w:noProof/>
            <w:webHidden/>
          </w:rPr>
        </w:r>
        <w:r w:rsidR="00BD2963">
          <w:rPr>
            <w:noProof/>
            <w:webHidden/>
          </w:rPr>
          <w:fldChar w:fldCharType="separate"/>
        </w:r>
        <w:r w:rsidR="00BD2963">
          <w:rPr>
            <w:noProof/>
            <w:webHidden/>
          </w:rPr>
          <w:t>5</w:t>
        </w:r>
        <w:r w:rsidR="00BD2963">
          <w:rPr>
            <w:noProof/>
            <w:webHidden/>
          </w:rPr>
          <w:fldChar w:fldCharType="end"/>
        </w:r>
      </w:hyperlink>
    </w:p>
    <w:p w14:paraId="3278095F" w14:textId="77777777" w:rsidR="00BD2963" w:rsidRDefault="005E4656">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5972109" w:history="1">
        <w:r w:rsidR="00BD2963" w:rsidRPr="00736E72">
          <w:rPr>
            <w:rStyle w:val="Hyperlink"/>
            <w:noProof/>
            <w:lang w:val="en-US"/>
          </w:rPr>
          <w:t>3.4.</w:t>
        </w:r>
        <w:r w:rsidR="00BD2963">
          <w:rPr>
            <w:rFonts w:asciiTheme="minorHAnsi" w:eastAsiaTheme="minorEastAsia" w:hAnsiTheme="minorHAnsi" w:cstheme="minorBidi"/>
            <w:smallCaps w:val="0"/>
            <w:noProof/>
            <w:sz w:val="22"/>
            <w:szCs w:val="22"/>
            <w:lang w:val="hr-HR" w:eastAsia="hr-HR"/>
          </w:rPr>
          <w:tab/>
        </w:r>
        <w:r w:rsidR="00BD2963" w:rsidRPr="00736E72">
          <w:rPr>
            <w:rStyle w:val="Hyperlink"/>
            <w:noProof/>
            <w:lang w:val="en-US"/>
          </w:rPr>
          <w:t>Project organization</w:t>
        </w:r>
        <w:r w:rsidR="00BD2963">
          <w:rPr>
            <w:noProof/>
            <w:webHidden/>
          </w:rPr>
          <w:tab/>
        </w:r>
        <w:r w:rsidR="00BD2963">
          <w:rPr>
            <w:noProof/>
            <w:webHidden/>
          </w:rPr>
          <w:fldChar w:fldCharType="begin"/>
        </w:r>
        <w:r w:rsidR="00BD2963">
          <w:rPr>
            <w:noProof/>
            <w:webHidden/>
          </w:rPr>
          <w:instrText xml:space="preserve"> PAGEREF _Toc425972109 \h </w:instrText>
        </w:r>
        <w:r w:rsidR="00BD2963">
          <w:rPr>
            <w:noProof/>
            <w:webHidden/>
          </w:rPr>
        </w:r>
        <w:r w:rsidR="00BD2963">
          <w:rPr>
            <w:noProof/>
            <w:webHidden/>
          </w:rPr>
          <w:fldChar w:fldCharType="separate"/>
        </w:r>
        <w:r w:rsidR="00BD2963">
          <w:rPr>
            <w:noProof/>
            <w:webHidden/>
          </w:rPr>
          <w:t>5</w:t>
        </w:r>
        <w:r w:rsidR="00BD2963">
          <w:rPr>
            <w:noProof/>
            <w:webHidden/>
          </w:rPr>
          <w:fldChar w:fldCharType="end"/>
        </w:r>
      </w:hyperlink>
    </w:p>
    <w:p w14:paraId="420C62EB" w14:textId="77777777" w:rsidR="00BD2963" w:rsidRDefault="005E4656">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425972110" w:history="1">
        <w:r w:rsidR="00BD2963" w:rsidRPr="00736E72">
          <w:rPr>
            <w:rStyle w:val="Hyperlink"/>
            <w:noProof/>
            <w:lang w:val="en-US"/>
          </w:rPr>
          <w:t>3.4.1.</w:t>
        </w:r>
        <w:r w:rsidR="00BD2963">
          <w:rPr>
            <w:rFonts w:asciiTheme="minorHAnsi" w:eastAsiaTheme="minorEastAsia" w:hAnsiTheme="minorHAnsi" w:cstheme="minorBidi"/>
            <w:i w:val="0"/>
            <w:iCs w:val="0"/>
            <w:noProof/>
            <w:sz w:val="22"/>
            <w:szCs w:val="22"/>
            <w:lang w:val="hr-HR" w:eastAsia="hr-HR"/>
          </w:rPr>
          <w:tab/>
        </w:r>
        <w:r w:rsidR="00BD2963" w:rsidRPr="00736E72">
          <w:rPr>
            <w:rStyle w:val="Hyperlink"/>
            <w:noProof/>
            <w:lang w:val="en-US"/>
          </w:rPr>
          <w:t>Project sponsor</w:t>
        </w:r>
        <w:r w:rsidR="00BD2963">
          <w:rPr>
            <w:noProof/>
            <w:webHidden/>
          </w:rPr>
          <w:tab/>
        </w:r>
        <w:r w:rsidR="00BD2963">
          <w:rPr>
            <w:noProof/>
            <w:webHidden/>
          </w:rPr>
          <w:fldChar w:fldCharType="begin"/>
        </w:r>
        <w:r w:rsidR="00BD2963">
          <w:rPr>
            <w:noProof/>
            <w:webHidden/>
          </w:rPr>
          <w:instrText xml:space="preserve"> PAGEREF _Toc425972110 \h </w:instrText>
        </w:r>
        <w:r w:rsidR="00BD2963">
          <w:rPr>
            <w:noProof/>
            <w:webHidden/>
          </w:rPr>
        </w:r>
        <w:r w:rsidR="00BD2963">
          <w:rPr>
            <w:noProof/>
            <w:webHidden/>
          </w:rPr>
          <w:fldChar w:fldCharType="separate"/>
        </w:r>
        <w:r w:rsidR="00BD2963">
          <w:rPr>
            <w:noProof/>
            <w:webHidden/>
          </w:rPr>
          <w:t>5</w:t>
        </w:r>
        <w:r w:rsidR="00BD2963">
          <w:rPr>
            <w:noProof/>
            <w:webHidden/>
          </w:rPr>
          <w:fldChar w:fldCharType="end"/>
        </w:r>
      </w:hyperlink>
    </w:p>
    <w:p w14:paraId="703BB04D" w14:textId="77777777" w:rsidR="00BD2963" w:rsidRDefault="005E4656">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425972111" w:history="1">
        <w:r w:rsidR="00BD2963" w:rsidRPr="00736E72">
          <w:rPr>
            <w:rStyle w:val="Hyperlink"/>
            <w:noProof/>
            <w:lang w:val="en-US"/>
          </w:rPr>
          <w:t>3.4.2.</w:t>
        </w:r>
        <w:r w:rsidR="00BD2963">
          <w:rPr>
            <w:rFonts w:asciiTheme="minorHAnsi" w:eastAsiaTheme="minorEastAsia" w:hAnsiTheme="minorHAnsi" w:cstheme="minorBidi"/>
            <w:i w:val="0"/>
            <w:iCs w:val="0"/>
            <w:noProof/>
            <w:sz w:val="22"/>
            <w:szCs w:val="22"/>
            <w:lang w:val="hr-HR" w:eastAsia="hr-HR"/>
          </w:rPr>
          <w:tab/>
        </w:r>
        <w:r w:rsidR="00BD2963" w:rsidRPr="00736E72">
          <w:rPr>
            <w:rStyle w:val="Hyperlink"/>
            <w:noProof/>
            <w:lang w:val="en-US"/>
          </w:rPr>
          <w:t>Project manager</w:t>
        </w:r>
        <w:r w:rsidR="00BD2963">
          <w:rPr>
            <w:noProof/>
            <w:webHidden/>
          </w:rPr>
          <w:tab/>
        </w:r>
        <w:r w:rsidR="00BD2963">
          <w:rPr>
            <w:noProof/>
            <w:webHidden/>
          </w:rPr>
          <w:fldChar w:fldCharType="begin"/>
        </w:r>
        <w:r w:rsidR="00BD2963">
          <w:rPr>
            <w:noProof/>
            <w:webHidden/>
          </w:rPr>
          <w:instrText xml:space="preserve"> PAGEREF _Toc425972111 \h </w:instrText>
        </w:r>
        <w:r w:rsidR="00BD2963">
          <w:rPr>
            <w:noProof/>
            <w:webHidden/>
          </w:rPr>
        </w:r>
        <w:r w:rsidR="00BD2963">
          <w:rPr>
            <w:noProof/>
            <w:webHidden/>
          </w:rPr>
          <w:fldChar w:fldCharType="separate"/>
        </w:r>
        <w:r w:rsidR="00BD2963">
          <w:rPr>
            <w:noProof/>
            <w:webHidden/>
          </w:rPr>
          <w:t>5</w:t>
        </w:r>
        <w:r w:rsidR="00BD2963">
          <w:rPr>
            <w:noProof/>
            <w:webHidden/>
          </w:rPr>
          <w:fldChar w:fldCharType="end"/>
        </w:r>
      </w:hyperlink>
    </w:p>
    <w:p w14:paraId="3CE77F7F" w14:textId="77777777" w:rsidR="00BD2963" w:rsidRDefault="005E4656">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425972112" w:history="1">
        <w:r w:rsidR="00BD2963" w:rsidRPr="00736E72">
          <w:rPr>
            <w:rStyle w:val="Hyperlink"/>
            <w:noProof/>
            <w:lang w:val="en-US"/>
          </w:rPr>
          <w:t>3.4.3.</w:t>
        </w:r>
        <w:r w:rsidR="00BD2963">
          <w:rPr>
            <w:rFonts w:asciiTheme="minorHAnsi" w:eastAsiaTheme="minorEastAsia" w:hAnsiTheme="minorHAnsi" w:cstheme="minorBidi"/>
            <w:i w:val="0"/>
            <w:iCs w:val="0"/>
            <w:noProof/>
            <w:sz w:val="22"/>
            <w:szCs w:val="22"/>
            <w:lang w:val="hr-HR" w:eastAsia="hr-HR"/>
          </w:rPr>
          <w:tab/>
        </w:r>
        <w:r w:rsidR="00BD2963" w:rsidRPr="00736E72">
          <w:rPr>
            <w:rStyle w:val="Hyperlink"/>
            <w:noProof/>
            <w:lang w:val="en-US"/>
          </w:rPr>
          <w:t>Project team</w:t>
        </w:r>
        <w:r w:rsidR="00BD2963">
          <w:rPr>
            <w:noProof/>
            <w:webHidden/>
          </w:rPr>
          <w:tab/>
        </w:r>
        <w:r w:rsidR="00BD2963">
          <w:rPr>
            <w:noProof/>
            <w:webHidden/>
          </w:rPr>
          <w:fldChar w:fldCharType="begin"/>
        </w:r>
        <w:r w:rsidR="00BD2963">
          <w:rPr>
            <w:noProof/>
            <w:webHidden/>
          </w:rPr>
          <w:instrText xml:space="preserve"> PAGEREF _Toc425972112 \h </w:instrText>
        </w:r>
        <w:r w:rsidR="00BD2963">
          <w:rPr>
            <w:noProof/>
            <w:webHidden/>
          </w:rPr>
        </w:r>
        <w:r w:rsidR="00BD2963">
          <w:rPr>
            <w:noProof/>
            <w:webHidden/>
          </w:rPr>
          <w:fldChar w:fldCharType="separate"/>
        </w:r>
        <w:r w:rsidR="00BD2963">
          <w:rPr>
            <w:noProof/>
            <w:webHidden/>
          </w:rPr>
          <w:t>5</w:t>
        </w:r>
        <w:r w:rsidR="00BD2963">
          <w:rPr>
            <w:noProof/>
            <w:webHidden/>
          </w:rPr>
          <w:fldChar w:fldCharType="end"/>
        </w:r>
      </w:hyperlink>
    </w:p>
    <w:p w14:paraId="1812F8FD" w14:textId="77777777" w:rsidR="00BD2963" w:rsidRDefault="005E4656">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5972113" w:history="1">
        <w:r w:rsidR="00BD2963" w:rsidRPr="00736E72">
          <w:rPr>
            <w:rStyle w:val="Hyperlink"/>
            <w:noProof/>
            <w:lang w:val="en-US"/>
          </w:rPr>
          <w:t>3.5.</w:t>
        </w:r>
        <w:r w:rsidR="00BD2963">
          <w:rPr>
            <w:rFonts w:asciiTheme="minorHAnsi" w:eastAsiaTheme="minorEastAsia" w:hAnsiTheme="minorHAnsi" w:cstheme="minorBidi"/>
            <w:smallCaps w:val="0"/>
            <w:noProof/>
            <w:sz w:val="22"/>
            <w:szCs w:val="22"/>
            <w:lang w:val="hr-HR" w:eastAsia="hr-HR"/>
          </w:rPr>
          <w:tab/>
        </w:r>
        <w:r w:rsidR="00BD2963" w:rsidRPr="00736E72">
          <w:rPr>
            <w:rStyle w:val="Hyperlink"/>
            <w:noProof/>
            <w:lang w:val="en-US"/>
          </w:rPr>
          <w:t>Main project risks</w:t>
        </w:r>
        <w:r w:rsidR="00BD2963">
          <w:rPr>
            <w:noProof/>
            <w:webHidden/>
          </w:rPr>
          <w:tab/>
        </w:r>
        <w:r w:rsidR="00BD2963">
          <w:rPr>
            <w:noProof/>
            <w:webHidden/>
          </w:rPr>
          <w:fldChar w:fldCharType="begin"/>
        </w:r>
        <w:r w:rsidR="00BD2963">
          <w:rPr>
            <w:noProof/>
            <w:webHidden/>
          </w:rPr>
          <w:instrText xml:space="preserve"> PAGEREF _Toc425972113 \h </w:instrText>
        </w:r>
        <w:r w:rsidR="00BD2963">
          <w:rPr>
            <w:noProof/>
            <w:webHidden/>
          </w:rPr>
        </w:r>
        <w:r w:rsidR="00BD2963">
          <w:rPr>
            <w:noProof/>
            <w:webHidden/>
          </w:rPr>
          <w:fldChar w:fldCharType="separate"/>
        </w:r>
        <w:r w:rsidR="00BD2963">
          <w:rPr>
            <w:noProof/>
            <w:webHidden/>
          </w:rPr>
          <w:t>6</w:t>
        </w:r>
        <w:r w:rsidR="00BD2963">
          <w:rPr>
            <w:noProof/>
            <w:webHidden/>
          </w:rPr>
          <w:fldChar w:fldCharType="end"/>
        </w:r>
      </w:hyperlink>
    </w:p>
    <w:p w14:paraId="2AE6D130" w14:textId="77777777" w:rsidR="00BD2963" w:rsidRDefault="005E4656">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5972114" w:history="1">
        <w:r w:rsidR="00BD2963" w:rsidRPr="00736E72">
          <w:rPr>
            <w:rStyle w:val="Hyperlink"/>
            <w:noProof/>
            <w:lang w:val="en-US"/>
          </w:rPr>
          <w:t>3.6.</w:t>
        </w:r>
        <w:r w:rsidR="00BD2963">
          <w:rPr>
            <w:rFonts w:asciiTheme="minorHAnsi" w:eastAsiaTheme="minorEastAsia" w:hAnsiTheme="minorHAnsi" w:cstheme="minorBidi"/>
            <w:smallCaps w:val="0"/>
            <w:noProof/>
            <w:sz w:val="22"/>
            <w:szCs w:val="22"/>
            <w:lang w:val="hr-HR" w:eastAsia="hr-HR"/>
          </w:rPr>
          <w:tab/>
        </w:r>
        <w:r w:rsidR="00BD2963" w:rsidRPr="00736E72">
          <w:rPr>
            <w:rStyle w:val="Hyperlink"/>
            <w:noProof/>
            <w:lang w:val="en-US"/>
          </w:rPr>
          <w:t>Tools for project implementation, reporting</w:t>
        </w:r>
        <w:r w:rsidR="00BD2963">
          <w:rPr>
            <w:noProof/>
            <w:webHidden/>
          </w:rPr>
          <w:tab/>
        </w:r>
        <w:r w:rsidR="00BD2963">
          <w:rPr>
            <w:noProof/>
            <w:webHidden/>
          </w:rPr>
          <w:fldChar w:fldCharType="begin"/>
        </w:r>
        <w:r w:rsidR="00BD2963">
          <w:rPr>
            <w:noProof/>
            <w:webHidden/>
          </w:rPr>
          <w:instrText xml:space="preserve"> PAGEREF _Toc425972114 \h </w:instrText>
        </w:r>
        <w:r w:rsidR="00BD2963">
          <w:rPr>
            <w:noProof/>
            <w:webHidden/>
          </w:rPr>
        </w:r>
        <w:r w:rsidR="00BD2963">
          <w:rPr>
            <w:noProof/>
            <w:webHidden/>
          </w:rPr>
          <w:fldChar w:fldCharType="separate"/>
        </w:r>
        <w:r w:rsidR="00BD2963">
          <w:rPr>
            <w:noProof/>
            <w:webHidden/>
          </w:rPr>
          <w:t>6</w:t>
        </w:r>
        <w:r w:rsidR="00BD2963">
          <w:rPr>
            <w:noProof/>
            <w:webHidden/>
          </w:rPr>
          <w:fldChar w:fldCharType="end"/>
        </w:r>
      </w:hyperlink>
    </w:p>
    <w:p w14:paraId="73F3D8A7" w14:textId="77777777" w:rsidR="00BD2963" w:rsidRDefault="005E4656">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5972115" w:history="1">
        <w:r w:rsidR="00BD2963" w:rsidRPr="00736E72">
          <w:rPr>
            <w:rStyle w:val="Hyperlink"/>
            <w:noProof/>
            <w:lang w:val="en-US"/>
          </w:rPr>
          <w:t>4.</w:t>
        </w:r>
        <w:r w:rsidR="00BD2963">
          <w:rPr>
            <w:rFonts w:asciiTheme="minorHAnsi" w:eastAsiaTheme="minorEastAsia" w:hAnsiTheme="minorHAnsi" w:cstheme="minorBidi"/>
            <w:b w:val="0"/>
            <w:bCs w:val="0"/>
            <w:caps w:val="0"/>
            <w:noProof/>
            <w:sz w:val="22"/>
            <w:szCs w:val="22"/>
            <w:lang w:val="hr-HR" w:eastAsia="hr-HR"/>
          </w:rPr>
          <w:tab/>
        </w:r>
        <w:r w:rsidR="00BD2963" w:rsidRPr="00736E72">
          <w:rPr>
            <w:rStyle w:val="Hyperlink"/>
            <w:noProof/>
            <w:lang w:val="en-US"/>
          </w:rPr>
          <w:t>Managing records kept on the basis of this document</w:t>
        </w:r>
        <w:r w:rsidR="00BD2963">
          <w:rPr>
            <w:noProof/>
            <w:webHidden/>
          </w:rPr>
          <w:tab/>
        </w:r>
        <w:r w:rsidR="00BD2963">
          <w:rPr>
            <w:noProof/>
            <w:webHidden/>
          </w:rPr>
          <w:fldChar w:fldCharType="begin"/>
        </w:r>
        <w:r w:rsidR="00BD2963">
          <w:rPr>
            <w:noProof/>
            <w:webHidden/>
          </w:rPr>
          <w:instrText xml:space="preserve"> PAGEREF _Toc425972115 \h </w:instrText>
        </w:r>
        <w:r w:rsidR="00BD2963">
          <w:rPr>
            <w:noProof/>
            <w:webHidden/>
          </w:rPr>
        </w:r>
        <w:r w:rsidR="00BD2963">
          <w:rPr>
            <w:noProof/>
            <w:webHidden/>
          </w:rPr>
          <w:fldChar w:fldCharType="separate"/>
        </w:r>
        <w:r w:rsidR="00BD2963">
          <w:rPr>
            <w:noProof/>
            <w:webHidden/>
          </w:rPr>
          <w:t>6</w:t>
        </w:r>
        <w:r w:rsidR="00BD2963">
          <w:rPr>
            <w:noProof/>
            <w:webHidden/>
          </w:rPr>
          <w:fldChar w:fldCharType="end"/>
        </w:r>
      </w:hyperlink>
    </w:p>
    <w:p w14:paraId="6CCB840A" w14:textId="77777777" w:rsidR="008B3A53" w:rsidRPr="00C7270E" w:rsidRDefault="0033394C" w:rsidP="00F55523">
      <w:pPr>
        <w:pStyle w:val="TOC1"/>
        <w:tabs>
          <w:tab w:val="left" w:pos="440"/>
          <w:tab w:val="right" w:leader="dot" w:pos="9062"/>
        </w:tabs>
        <w:rPr>
          <w:lang w:val="en-US"/>
        </w:rPr>
      </w:pPr>
      <w:r w:rsidRPr="00C7270E">
        <w:rPr>
          <w:lang w:val="en-US"/>
        </w:rPr>
        <w:fldChar w:fldCharType="end"/>
      </w:r>
    </w:p>
    <w:p w14:paraId="569559C2" w14:textId="77777777" w:rsidR="008B3A53" w:rsidRPr="00C7270E" w:rsidRDefault="008B3A53" w:rsidP="008B3A53">
      <w:pPr>
        <w:pStyle w:val="Heading1"/>
        <w:rPr>
          <w:lang w:val="en-US"/>
        </w:rPr>
      </w:pPr>
      <w:r w:rsidRPr="00C7270E">
        <w:rPr>
          <w:lang w:val="en-US"/>
        </w:rPr>
        <w:br w:type="page"/>
      </w:r>
      <w:bookmarkStart w:id="7" w:name="_Toc263228400"/>
      <w:bookmarkStart w:id="8" w:name="_Toc425972103"/>
      <w:r w:rsidRPr="00C7270E">
        <w:rPr>
          <w:lang w:val="en-US"/>
        </w:rPr>
        <w:t>Purpose, scope and users</w:t>
      </w:r>
      <w:bookmarkEnd w:id="7"/>
      <w:bookmarkEnd w:id="8"/>
    </w:p>
    <w:p w14:paraId="3AA1577F" w14:textId="77777777" w:rsidR="008B3A53" w:rsidRPr="00C7270E" w:rsidRDefault="008B3A53" w:rsidP="008B3A53">
      <w:pPr>
        <w:rPr>
          <w:lang w:val="en-US"/>
        </w:rPr>
      </w:pPr>
      <w:r w:rsidRPr="00C7270E">
        <w:rPr>
          <w:lang w:val="en-US"/>
        </w:rPr>
        <w:t>The purpose of the Project Plan is to clearly define the objective</w:t>
      </w:r>
      <w:r w:rsidR="00F55523" w:rsidRPr="00C7270E">
        <w:rPr>
          <w:lang w:val="en-US"/>
        </w:rPr>
        <w:t>s</w:t>
      </w:r>
      <w:r w:rsidRPr="00C7270E">
        <w:rPr>
          <w:lang w:val="en-US"/>
        </w:rPr>
        <w:t xml:space="preserve"> of the </w:t>
      </w:r>
      <w:r w:rsidR="00BE52A4" w:rsidRPr="00C7270E">
        <w:rPr>
          <w:lang w:val="en-US"/>
        </w:rPr>
        <w:t>Environmental</w:t>
      </w:r>
      <w:r w:rsidR="00311D7E" w:rsidRPr="00C7270E">
        <w:rPr>
          <w:lang w:val="en-US"/>
        </w:rPr>
        <w:t xml:space="preserve"> Management System</w:t>
      </w:r>
      <w:r w:rsidR="00BE52A4" w:rsidRPr="00C7270E">
        <w:rPr>
          <w:lang w:val="en-US"/>
        </w:rPr>
        <w:t xml:space="preserve"> </w:t>
      </w:r>
      <w:r w:rsidR="00311D7E" w:rsidRPr="00C7270E">
        <w:rPr>
          <w:lang w:val="en-US"/>
        </w:rPr>
        <w:t>(</w:t>
      </w:r>
      <w:r w:rsidR="00BE52A4" w:rsidRPr="00C7270E">
        <w:rPr>
          <w:lang w:val="en-US"/>
        </w:rPr>
        <w:t>E</w:t>
      </w:r>
      <w:r w:rsidR="00311D7E" w:rsidRPr="00C7270E">
        <w:rPr>
          <w:lang w:val="en-US"/>
        </w:rPr>
        <w:t xml:space="preserve">MS) </w:t>
      </w:r>
      <w:r w:rsidRPr="00C7270E">
        <w:rPr>
          <w:lang w:val="en-US"/>
        </w:rPr>
        <w:t>implementation project, documents to be written, deadlines, and roles and responsibilities in the project.</w:t>
      </w:r>
    </w:p>
    <w:p w14:paraId="5AA66BD1" w14:textId="77777777" w:rsidR="008B3A53" w:rsidRPr="00C7270E" w:rsidRDefault="008B3A53" w:rsidP="008B3A53">
      <w:pPr>
        <w:rPr>
          <w:lang w:val="en-US"/>
        </w:rPr>
      </w:pPr>
      <w:r w:rsidRPr="00C7270E">
        <w:rPr>
          <w:lang w:val="en-US"/>
        </w:rPr>
        <w:t xml:space="preserve">The Project Plan is applied to all activities performed in the </w:t>
      </w:r>
      <w:r w:rsidR="00BE52A4" w:rsidRPr="00C7270E">
        <w:rPr>
          <w:lang w:val="en-US"/>
        </w:rPr>
        <w:t>E</w:t>
      </w:r>
      <w:r w:rsidR="00F55523" w:rsidRPr="00C7270E">
        <w:rPr>
          <w:lang w:val="en-US"/>
        </w:rPr>
        <w:t>MS</w:t>
      </w:r>
      <w:r w:rsidR="00BE52A4" w:rsidRPr="00C7270E">
        <w:rPr>
          <w:lang w:val="en-US"/>
        </w:rPr>
        <w:t xml:space="preserve"> </w:t>
      </w:r>
      <w:r w:rsidRPr="00C7270E">
        <w:rPr>
          <w:lang w:val="en-US"/>
        </w:rPr>
        <w:t>implementation project.</w:t>
      </w:r>
    </w:p>
    <w:p w14:paraId="3D83121C" w14:textId="77777777" w:rsidR="008B3A53" w:rsidRPr="00C7270E" w:rsidRDefault="008B3A53" w:rsidP="008B3A53">
      <w:pPr>
        <w:rPr>
          <w:lang w:val="en-US"/>
        </w:rPr>
      </w:pPr>
      <w:r w:rsidRPr="00C7270E">
        <w:rPr>
          <w:lang w:val="en-US"/>
        </w:rPr>
        <w:t xml:space="preserve">Users of this document are members of </w:t>
      </w:r>
      <w:r w:rsidR="0039438A" w:rsidRPr="00C7270E">
        <w:rPr>
          <w:lang w:val="en-US"/>
        </w:rPr>
        <w:t>[top management]</w:t>
      </w:r>
      <w:r w:rsidRPr="00C7270E">
        <w:rPr>
          <w:lang w:val="en-US"/>
        </w:rPr>
        <w:t xml:space="preserve"> and members of the project team.</w:t>
      </w:r>
    </w:p>
    <w:p w14:paraId="685A8633" w14:textId="77777777" w:rsidR="008B3A53" w:rsidRPr="00C7270E" w:rsidRDefault="008B3A53" w:rsidP="008B3A53">
      <w:pPr>
        <w:rPr>
          <w:lang w:val="en-US"/>
        </w:rPr>
      </w:pPr>
    </w:p>
    <w:p w14:paraId="73DB3E0C" w14:textId="77777777" w:rsidR="008B3A53" w:rsidRPr="00C7270E" w:rsidRDefault="008B3A53" w:rsidP="008B3A53">
      <w:pPr>
        <w:pStyle w:val="Heading1"/>
        <w:rPr>
          <w:lang w:val="en-US"/>
        </w:rPr>
      </w:pPr>
      <w:bookmarkStart w:id="9" w:name="_Toc263228401"/>
      <w:bookmarkStart w:id="10" w:name="_Toc425972104"/>
      <w:r w:rsidRPr="00C7270E">
        <w:rPr>
          <w:lang w:val="en-US"/>
        </w:rPr>
        <w:t>Reference documents</w:t>
      </w:r>
      <w:bookmarkEnd w:id="9"/>
      <w:bookmarkEnd w:id="10"/>
    </w:p>
    <w:p w14:paraId="3CE8454D" w14:textId="77777777" w:rsidR="00311D7E" w:rsidRPr="00C7270E" w:rsidRDefault="00311D7E" w:rsidP="008B3A53">
      <w:pPr>
        <w:numPr>
          <w:ilvl w:val="0"/>
          <w:numId w:val="4"/>
        </w:numPr>
        <w:spacing w:after="0"/>
        <w:rPr>
          <w:lang w:val="en-US"/>
        </w:rPr>
      </w:pPr>
      <w:r w:rsidRPr="00C7270E">
        <w:rPr>
          <w:lang w:val="en-US"/>
        </w:rPr>
        <w:t xml:space="preserve">ISO </w:t>
      </w:r>
      <w:r w:rsidR="00BE52A4" w:rsidRPr="00C7270E">
        <w:rPr>
          <w:lang w:val="en-US"/>
        </w:rPr>
        <w:t>14</w:t>
      </w:r>
      <w:r w:rsidRPr="00C7270E">
        <w:rPr>
          <w:lang w:val="en-US"/>
        </w:rPr>
        <w:t>001:</w:t>
      </w:r>
      <w:r w:rsidR="00B1736C" w:rsidRPr="00C7270E">
        <w:rPr>
          <w:lang w:val="en-US"/>
        </w:rPr>
        <w:t xml:space="preserve">2015 </w:t>
      </w:r>
      <w:r w:rsidRPr="00C7270E">
        <w:rPr>
          <w:lang w:val="en-US"/>
        </w:rPr>
        <w:t>standard</w:t>
      </w:r>
    </w:p>
    <w:p w14:paraId="35B76707" w14:textId="77777777" w:rsidR="008B3A53" w:rsidRPr="00C7270E" w:rsidRDefault="008B3A53" w:rsidP="008B3A53">
      <w:pPr>
        <w:numPr>
          <w:ilvl w:val="0"/>
          <w:numId w:val="4"/>
        </w:numPr>
        <w:spacing w:after="0"/>
        <w:rPr>
          <w:lang w:val="en-US"/>
        </w:rPr>
      </w:pPr>
      <w:commentRangeStart w:id="11"/>
      <w:r w:rsidRPr="00C7270E">
        <w:rPr>
          <w:lang w:val="en-US"/>
        </w:rPr>
        <w:t>[decision or any similar document prescribing project launching]</w:t>
      </w:r>
      <w:commentRangeEnd w:id="11"/>
      <w:r w:rsidR="00BE52A4" w:rsidRPr="00C7270E">
        <w:rPr>
          <w:rStyle w:val="CommentReference"/>
          <w:lang w:val="en-US"/>
        </w:rPr>
        <w:commentReference w:id="11"/>
      </w:r>
    </w:p>
    <w:p w14:paraId="57F83907" w14:textId="77777777" w:rsidR="008B3A53" w:rsidRPr="00C7270E" w:rsidRDefault="008B3A53" w:rsidP="008B3A53">
      <w:pPr>
        <w:numPr>
          <w:ilvl w:val="0"/>
          <w:numId w:val="4"/>
        </w:numPr>
        <w:rPr>
          <w:lang w:val="en-US"/>
        </w:rPr>
      </w:pPr>
      <w:commentRangeStart w:id="12"/>
      <w:r w:rsidRPr="00C7270E">
        <w:rPr>
          <w:lang w:val="en-US"/>
        </w:rPr>
        <w:t>[methodology for project management]</w:t>
      </w:r>
      <w:commentRangeEnd w:id="12"/>
      <w:r w:rsidR="00BE52A4" w:rsidRPr="00C7270E">
        <w:rPr>
          <w:rStyle w:val="CommentReference"/>
          <w:lang w:val="en-US"/>
        </w:rPr>
        <w:commentReference w:id="12"/>
      </w:r>
    </w:p>
    <w:p w14:paraId="68B0B84D" w14:textId="77777777" w:rsidR="008B3A53" w:rsidRPr="00C7270E" w:rsidRDefault="008B3A53" w:rsidP="008B3A53">
      <w:pPr>
        <w:rPr>
          <w:lang w:val="en-US"/>
        </w:rPr>
      </w:pPr>
    </w:p>
    <w:p w14:paraId="5E9B5E5A" w14:textId="77777777" w:rsidR="008B3A53" w:rsidRPr="00C7270E" w:rsidRDefault="00BE52A4" w:rsidP="008B3A53">
      <w:pPr>
        <w:pStyle w:val="Heading1"/>
        <w:rPr>
          <w:lang w:val="en-US"/>
        </w:rPr>
      </w:pPr>
      <w:bookmarkStart w:id="13" w:name="_Toc263228402"/>
      <w:bookmarkStart w:id="14" w:name="_Toc425972105"/>
      <w:r w:rsidRPr="00C7270E">
        <w:rPr>
          <w:lang w:val="en-US"/>
        </w:rPr>
        <w:t>E</w:t>
      </w:r>
      <w:r w:rsidR="00F55523" w:rsidRPr="00C7270E">
        <w:rPr>
          <w:lang w:val="en-US"/>
        </w:rPr>
        <w:t>MS</w:t>
      </w:r>
      <w:r w:rsidRPr="00C7270E">
        <w:rPr>
          <w:lang w:val="en-US"/>
        </w:rPr>
        <w:t xml:space="preserve"> </w:t>
      </w:r>
      <w:r w:rsidR="008B3A53" w:rsidRPr="00C7270E">
        <w:rPr>
          <w:lang w:val="en-US"/>
        </w:rPr>
        <w:t>implementation project</w:t>
      </w:r>
      <w:bookmarkEnd w:id="13"/>
      <w:bookmarkEnd w:id="14"/>
    </w:p>
    <w:p w14:paraId="097F909E" w14:textId="77777777" w:rsidR="008B3A53" w:rsidRPr="00C7270E" w:rsidRDefault="008B3A53" w:rsidP="008B3A53">
      <w:pPr>
        <w:pStyle w:val="Heading2"/>
        <w:rPr>
          <w:lang w:val="en-US"/>
        </w:rPr>
      </w:pPr>
      <w:bookmarkStart w:id="15" w:name="_Toc263228403"/>
      <w:bookmarkStart w:id="16" w:name="_Toc425972106"/>
      <w:r w:rsidRPr="00C7270E">
        <w:rPr>
          <w:lang w:val="en-US"/>
        </w:rPr>
        <w:t>Project objective</w:t>
      </w:r>
      <w:bookmarkEnd w:id="15"/>
      <w:bookmarkEnd w:id="16"/>
    </w:p>
    <w:p w14:paraId="7DDBC2C7" w14:textId="77777777" w:rsidR="008B3A53" w:rsidRPr="00C7270E" w:rsidRDefault="008B3A53" w:rsidP="008558F4">
      <w:pPr>
        <w:rPr>
          <w:lang w:val="en-US"/>
        </w:rPr>
      </w:pPr>
      <w:r w:rsidRPr="00C7270E">
        <w:rPr>
          <w:lang w:val="en-US"/>
        </w:rPr>
        <w:t xml:space="preserve">To implement the </w:t>
      </w:r>
      <w:r w:rsidR="00BE52A4" w:rsidRPr="00C7270E">
        <w:rPr>
          <w:lang w:val="en-US"/>
        </w:rPr>
        <w:t>Environmental</w:t>
      </w:r>
      <w:r w:rsidRPr="00C7270E">
        <w:rPr>
          <w:lang w:val="en-US"/>
        </w:rPr>
        <w:t xml:space="preserve"> Management System in accordance with the ISO </w:t>
      </w:r>
      <w:r w:rsidR="00BE52A4" w:rsidRPr="00C7270E">
        <w:rPr>
          <w:lang w:val="en-US"/>
        </w:rPr>
        <w:t>14</w:t>
      </w:r>
      <w:r w:rsidRPr="00C7270E">
        <w:rPr>
          <w:lang w:val="en-US"/>
        </w:rPr>
        <w:t>001</w:t>
      </w:r>
      <w:r w:rsidR="00311D7E" w:rsidRPr="00C7270E">
        <w:rPr>
          <w:lang w:val="en-US"/>
        </w:rPr>
        <w:t>:</w:t>
      </w:r>
      <w:r w:rsidR="00B1736C" w:rsidRPr="00C7270E">
        <w:rPr>
          <w:lang w:val="en-US"/>
        </w:rPr>
        <w:t xml:space="preserve">2015 </w:t>
      </w:r>
      <w:r w:rsidR="00311D7E" w:rsidRPr="00C7270E">
        <w:rPr>
          <w:lang w:val="en-US"/>
        </w:rPr>
        <w:t>standard by</w:t>
      </w:r>
      <w:r w:rsidRPr="00C7270E">
        <w:rPr>
          <w:lang w:val="en-US"/>
        </w:rPr>
        <w:t xml:space="preserve"> [date] at the latest.</w:t>
      </w:r>
    </w:p>
    <w:p w14:paraId="72CC5423" w14:textId="77777777" w:rsidR="008B3A53" w:rsidRPr="00C7270E" w:rsidRDefault="008B3A53" w:rsidP="008B3A53">
      <w:pPr>
        <w:pStyle w:val="Heading2"/>
        <w:rPr>
          <w:lang w:val="en-US"/>
        </w:rPr>
      </w:pPr>
      <w:bookmarkStart w:id="17" w:name="_Toc263228404"/>
      <w:bookmarkStart w:id="18" w:name="_Toc425972107"/>
      <w:r w:rsidRPr="00C7270E">
        <w:rPr>
          <w:lang w:val="en-US"/>
        </w:rPr>
        <w:t>Project results</w:t>
      </w:r>
      <w:bookmarkEnd w:id="17"/>
      <w:bookmarkEnd w:id="18"/>
    </w:p>
    <w:p w14:paraId="23C4A8B2" w14:textId="77777777" w:rsidR="008B3A53" w:rsidRPr="00C7270E" w:rsidRDefault="008B3A53" w:rsidP="008B3A53">
      <w:pPr>
        <w:spacing w:after="0"/>
        <w:rPr>
          <w:lang w:val="en-US"/>
        </w:rPr>
      </w:pPr>
      <w:r w:rsidRPr="00C7270E">
        <w:rPr>
          <w:lang w:val="en-US"/>
        </w:rPr>
        <w:t>During the</w:t>
      </w:r>
      <w:r w:rsidR="00BE52A4" w:rsidRPr="00C7270E">
        <w:rPr>
          <w:lang w:val="en-US"/>
        </w:rPr>
        <w:t xml:space="preserve"> E</w:t>
      </w:r>
      <w:r w:rsidR="00311D7E" w:rsidRPr="00C7270E">
        <w:rPr>
          <w:lang w:val="en-US"/>
        </w:rPr>
        <w:t>MS</w:t>
      </w:r>
      <w:r w:rsidR="00D429BD" w:rsidRPr="00C7270E">
        <w:rPr>
          <w:lang w:val="en-US"/>
        </w:rPr>
        <w:t xml:space="preserve"> implementation project,</w:t>
      </w:r>
      <w:r w:rsidRPr="00C7270E">
        <w:rPr>
          <w:lang w:val="en-US"/>
        </w:rPr>
        <w:t xml:space="preserve"> the following documents (some of which contain appendices that are not expressly stated here) will be written:</w:t>
      </w:r>
    </w:p>
    <w:p w14:paraId="4A887062" w14:textId="77777777" w:rsidR="00B1736C" w:rsidRPr="00C7270E" w:rsidRDefault="00B1736C" w:rsidP="00B1736C">
      <w:pPr>
        <w:numPr>
          <w:ilvl w:val="0"/>
          <w:numId w:val="7"/>
        </w:numPr>
        <w:spacing w:after="0" w:line="240" w:lineRule="auto"/>
        <w:rPr>
          <w:lang w:val="en-US"/>
        </w:rPr>
      </w:pPr>
      <w:r w:rsidRPr="00C7270E">
        <w:rPr>
          <w:b/>
          <w:lang w:val="en-US"/>
        </w:rPr>
        <w:t xml:space="preserve">Procedure for Document and Record Control </w:t>
      </w:r>
      <w:r w:rsidRPr="00C7270E">
        <w:rPr>
          <w:lang w:val="en-US"/>
        </w:rPr>
        <w:t>– procedure prescribing basic rules for writing, approving, distributing, and updating documents and records</w:t>
      </w:r>
    </w:p>
    <w:p w14:paraId="6F4C3086" w14:textId="77777777" w:rsidR="00B1736C" w:rsidRPr="00C7270E" w:rsidRDefault="00B1736C" w:rsidP="00B1736C">
      <w:pPr>
        <w:pStyle w:val="ListParagraph"/>
        <w:numPr>
          <w:ilvl w:val="0"/>
          <w:numId w:val="16"/>
        </w:numPr>
        <w:spacing w:after="0"/>
        <w:rPr>
          <w:lang w:val="en-US"/>
        </w:rPr>
      </w:pPr>
      <w:r w:rsidRPr="00C7270E">
        <w:rPr>
          <w:b/>
          <w:lang w:val="en-US"/>
        </w:rPr>
        <w:t>Environmental Policy</w:t>
      </w:r>
      <w:r w:rsidRPr="00C7270E">
        <w:rPr>
          <w:lang w:val="en-US"/>
        </w:rPr>
        <w:t xml:space="preserve"> – basic document that provides a framework for establishing and reviewing environmental objectives and plans for achieving them</w:t>
      </w:r>
    </w:p>
    <w:p w14:paraId="58EE651C" w14:textId="77777777" w:rsidR="00311D7E" w:rsidRPr="00C7270E" w:rsidRDefault="00BE52A4" w:rsidP="00311D7E">
      <w:pPr>
        <w:pStyle w:val="ListParagraph"/>
        <w:numPr>
          <w:ilvl w:val="0"/>
          <w:numId w:val="16"/>
        </w:numPr>
        <w:spacing w:after="0"/>
        <w:rPr>
          <w:lang w:val="en-US"/>
        </w:rPr>
      </w:pPr>
      <w:r w:rsidRPr="00C7270E">
        <w:rPr>
          <w:b/>
          <w:lang w:val="en-US"/>
        </w:rPr>
        <w:t>Environmental</w:t>
      </w:r>
      <w:r w:rsidR="00311D7E" w:rsidRPr="00C7270E">
        <w:rPr>
          <w:b/>
          <w:lang w:val="en-US"/>
        </w:rPr>
        <w:t xml:space="preserve"> Manual</w:t>
      </w:r>
      <w:r w:rsidR="00311D7E" w:rsidRPr="00C7270E">
        <w:rPr>
          <w:lang w:val="en-US"/>
        </w:rPr>
        <w:t xml:space="preserve"> – basic document that demonstrates how </w:t>
      </w:r>
      <w:r w:rsidR="0043571E" w:rsidRPr="00C7270E">
        <w:rPr>
          <w:lang w:val="en-US"/>
        </w:rPr>
        <w:t xml:space="preserve">the </w:t>
      </w:r>
      <w:r w:rsidR="00311D7E" w:rsidRPr="00C7270E">
        <w:rPr>
          <w:lang w:val="en-US"/>
        </w:rPr>
        <w:t>organization meet</w:t>
      </w:r>
      <w:r w:rsidR="0043571E" w:rsidRPr="00C7270E">
        <w:rPr>
          <w:lang w:val="en-US"/>
        </w:rPr>
        <w:t>s the</w:t>
      </w:r>
      <w:r w:rsidR="00311D7E" w:rsidRPr="00C7270E">
        <w:rPr>
          <w:lang w:val="en-US"/>
        </w:rPr>
        <w:t xml:space="preserve"> requirements of </w:t>
      </w:r>
      <w:r w:rsidR="0043571E" w:rsidRPr="00C7270E">
        <w:rPr>
          <w:lang w:val="en-US"/>
        </w:rPr>
        <w:t>the</w:t>
      </w:r>
      <w:r w:rsidR="00311D7E" w:rsidRPr="00C7270E">
        <w:rPr>
          <w:lang w:val="en-US"/>
        </w:rPr>
        <w:t xml:space="preserve"> </w:t>
      </w:r>
      <w:r w:rsidRPr="00C7270E">
        <w:rPr>
          <w:lang w:val="en-US"/>
        </w:rPr>
        <w:t>E</w:t>
      </w:r>
      <w:r w:rsidR="00311D7E" w:rsidRPr="00C7270E">
        <w:rPr>
          <w:lang w:val="en-US"/>
        </w:rPr>
        <w:t>MS</w:t>
      </w:r>
      <w:r w:rsidR="00EA6A70" w:rsidRPr="00C7270E">
        <w:rPr>
          <w:lang w:val="en-US"/>
        </w:rPr>
        <w:t xml:space="preserve"> and reference</w:t>
      </w:r>
      <w:r w:rsidR="008F64F9" w:rsidRPr="00C7270E">
        <w:rPr>
          <w:lang w:val="en-US"/>
        </w:rPr>
        <w:t>s</w:t>
      </w:r>
      <w:r w:rsidR="00EA6A70" w:rsidRPr="00C7270E">
        <w:rPr>
          <w:lang w:val="en-US"/>
        </w:rPr>
        <w:t xml:space="preserve"> to procedures</w:t>
      </w:r>
    </w:p>
    <w:p w14:paraId="4CA9DAAF" w14:textId="77777777" w:rsidR="002165EC" w:rsidRPr="00C7270E" w:rsidRDefault="002165EC" w:rsidP="008B3A53">
      <w:pPr>
        <w:numPr>
          <w:ilvl w:val="0"/>
          <w:numId w:val="7"/>
        </w:numPr>
        <w:spacing w:after="0" w:line="240" w:lineRule="auto"/>
        <w:rPr>
          <w:lang w:val="en-US"/>
        </w:rPr>
      </w:pPr>
      <w:r w:rsidRPr="00C7270E">
        <w:rPr>
          <w:b/>
          <w:lang w:val="en-US"/>
        </w:rPr>
        <w:t xml:space="preserve">Procedure for </w:t>
      </w:r>
      <w:r w:rsidR="00B1736C" w:rsidRPr="00C7270E">
        <w:rPr>
          <w:b/>
          <w:lang w:val="en-US"/>
        </w:rPr>
        <w:t>Determining Context of the Organization and Interested Parties</w:t>
      </w:r>
      <w:r w:rsidRPr="00C7270E">
        <w:rPr>
          <w:lang w:val="en-US"/>
        </w:rPr>
        <w:t xml:space="preserve"> – procedure describing </w:t>
      </w:r>
      <w:r w:rsidR="00CE3816" w:rsidRPr="00C7270E">
        <w:rPr>
          <w:lang w:val="en-US"/>
        </w:rPr>
        <w:t xml:space="preserve">the </w:t>
      </w:r>
      <w:r w:rsidRPr="00C7270E">
        <w:rPr>
          <w:lang w:val="en-US"/>
        </w:rPr>
        <w:t xml:space="preserve">process of </w:t>
      </w:r>
      <w:r w:rsidR="00B1736C" w:rsidRPr="00C7270E">
        <w:rPr>
          <w:lang w:val="en-US"/>
        </w:rPr>
        <w:t xml:space="preserve">determining context of the organization, </w:t>
      </w:r>
      <w:r w:rsidRPr="00C7270E">
        <w:rPr>
          <w:lang w:val="en-US"/>
        </w:rPr>
        <w:t xml:space="preserve">identification </w:t>
      </w:r>
      <w:r w:rsidR="00B1736C" w:rsidRPr="00C7270E">
        <w:rPr>
          <w:lang w:val="en-US"/>
        </w:rPr>
        <w:t>of interested parties and compliance obligations</w:t>
      </w:r>
      <w:r w:rsidR="00B35989">
        <w:rPr>
          <w:lang w:val="en-US"/>
        </w:rPr>
        <w:t>,</w:t>
      </w:r>
      <w:r w:rsidR="00B1736C" w:rsidRPr="00C7270E">
        <w:rPr>
          <w:lang w:val="en-US"/>
        </w:rPr>
        <w:t xml:space="preserve"> </w:t>
      </w:r>
      <w:r w:rsidRPr="00C7270E">
        <w:rPr>
          <w:lang w:val="en-US"/>
        </w:rPr>
        <w:t xml:space="preserve">and evaluation of compliance </w:t>
      </w:r>
      <w:r w:rsidR="00B35989">
        <w:rPr>
          <w:lang w:val="en-US"/>
        </w:rPr>
        <w:t>with</w:t>
      </w:r>
      <w:r w:rsidR="00B35989" w:rsidRPr="00C7270E">
        <w:rPr>
          <w:lang w:val="en-US"/>
        </w:rPr>
        <w:t xml:space="preserve"> </w:t>
      </w:r>
      <w:r w:rsidRPr="00C7270E">
        <w:rPr>
          <w:lang w:val="en-US"/>
        </w:rPr>
        <w:t>legal and other requirements</w:t>
      </w:r>
    </w:p>
    <w:p w14:paraId="2B373A8D" w14:textId="77777777" w:rsidR="000C2B26" w:rsidRPr="00C7270E" w:rsidRDefault="000C2B26" w:rsidP="008B3A53">
      <w:pPr>
        <w:numPr>
          <w:ilvl w:val="0"/>
          <w:numId w:val="7"/>
        </w:numPr>
        <w:spacing w:after="0" w:line="240" w:lineRule="auto"/>
        <w:rPr>
          <w:lang w:val="en-US"/>
        </w:rPr>
      </w:pPr>
      <w:r w:rsidRPr="00C7270E">
        <w:rPr>
          <w:b/>
          <w:lang w:val="en-US"/>
        </w:rPr>
        <w:t>Scope of</w:t>
      </w:r>
      <w:r w:rsidR="006E2998">
        <w:rPr>
          <w:b/>
          <w:lang w:val="en-US"/>
        </w:rPr>
        <w:t xml:space="preserve"> the</w:t>
      </w:r>
      <w:r w:rsidRPr="00C7270E">
        <w:rPr>
          <w:b/>
          <w:lang w:val="en-US"/>
        </w:rPr>
        <w:t xml:space="preserve"> Environmental Management System </w:t>
      </w:r>
      <w:r w:rsidRPr="00C7270E">
        <w:rPr>
          <w:lang w:val="en-US"/>
        </w:rPr>
        <w:t xml:space="preserve">–document </w:t>
      </w:r>
      <w:proofErr w:type="spellStart"/>
      <w:r w:rsidRPr="00C7270E">
        <w:rPr>
          <w:lang w:val="en-US"/>
        </w:rPr>
        <w:t>defin</w:t>
      </w:r>
      <w:r w:rsidR="00B35989">
        <w:rPr>
          <w:lang w:val="en-US"/>
        </w:rPr>
        <w:t>ining</w:t>
      </w:r>
      <w:proofErr w:type="spellEnd"/>
      <w:r w:rsidR="00B35989">
        <w:rPr>
          <w:lang w:val="en-US"/>
        </w:rPr>
        <w:t xml:space="preserve"> </w:t>
      </w:r>
      <w:r w:rsidRPr="00C7270E">
        <w:rPr>
          <w:lang w:val="en-US"/>
        </w:rPr>
        <w:t xml:space="preserve">boundaries of </w:t>
      </w:r>
      <w:r w:rsidR="00B35989">
        <w:rPr>
          <w:lang w:val="en-US"/>
        </w:rPr>
        <w:t xml:space="preserve">the </w:t>
      </w:r>
      <w:r w:rsidR="00DF123E">
        <w:rPr>
          <w:lang w:val="en-US"/>
        </w:rPr>
        <w:t>E</w:t>
      </w:r>
      <w:r w:rsidRPr="00C7270E">
        <w:rPr>
          <w:lang w:val="en-US"/>
        </w:rPr>
        <w:t xml:space="preserve">nvironmental </w:t>
      </w:r>
      <w:r w:rsidR="00DF123E">
        <w:rPr>
          <w:lang w:val="en-US"/>
        </w:rPr>
        <w:t>M</w:t>
      </w:r>
      <w:r w:rsidRPr="00C7270E">
        <w:rPr>
          <w:lang w:val="en-US"/>
        </w:rPr>
        <w:t xml:space="preserve">anagement </w:t>
      </w:r>
      <w:r w:rsidR="00DF123E">
        <w:rPr>
          <w:lang w:val="en-US"/>
        </w:rPr>
        <w:t>S</w:t>
      </w:r>
      <w:r w:rsidRPr="00C7270E">
        <w:rPr>
          <w:lang w:val="en-US"/>
        </w:rPr>
        <w:t>ystem.</w:t>
      </w:r>
    </w:p>
    <w:p w14:paraId="00CDF7F0" w14:textId="77777777" w:rsidR="002165EC" w:rsidRPr="00C7270E" w:rsidRDefault="000C2B26" w:rsidP="008B3A53">
      <w:pPr>
        <w:numPr>
          <w:ilvl w:val="0"/>
          <w:numId w:val="7"/>
        </w:numPr>
        <w:spacing w:after="0" w:line="240" w:lineRule="auto"/>
        <w:rPr>
          <w:lang w:val="en-US"/>
        </w:rPr>
      </w:pPr>
      <w:r w:rsidRPr="00C7270E">
        <w:rPr>
          <w:b/>
          <w:lang w:val="en-US"/>
        </w:rPr>
        <w:t xml:space="preserve">Procedure for </w:t>
      </w:r>
      <w:r w:rsidR="002165EC" w:rsidRPr="00C7270E">
        <w:rPr>
          <w:b/>
          <w:lang w:val="en-US"/>
        </w:rPr>
        <w:t>Identification and Evaluation of Environmental</w:t>
      </w:r>
      <w:r w:rsidR="002165EC" w:rsidRPr="00C7270E">
        <w:rPr>
          <w:lang w:val="en-US"/>
        </w:rPr>
        <w:t xml:space="preserve"> </w:t>
      </w:r>
      <w:r w:rsidR="002165EC" w:rsidRPr="00C7270E">
        <w:rPr>
          <w:b/>
          <w:lang w:val="en-US"/>
        </w:rPr>
        <w:t>Aspects</w:t>
      </w:r>
      <w:r w:rsidRPr="00C7270E">
        <w:rPr>
          <w:b/>
          <w:lang w:val="en-US"/>
        </w:rPr>
        <w:t xml:space="preserve"> and Risks</w:t>
      </w:r>
      <w:r w:rsidR="002165EC" w:rsidRPr="00C7270E">
        <w:rPr>
          <w:lang w:val="en-US"/>
        </w:rPr>
        <w:t xml:space="preserve"> – procedure prescribing method of identification and evaluation of environmental aspects for each process</w:t>
      </w:r>
      <w:r w:rsidR="00B35989">
        <w:rPr>
          <w:lang w:val="en-US"/>
        </w:rPr>
        <w:t>,</w:t>
      </w:r>
      <w:r w:rsidRPr="00C7270E">
        <w:rPr>
          <w:lang w:val="en-US"/>
        </w:rPr>
        <w:t xml:space="preserve"> as well as risks and opportunities related to environmental aspects</w:t>
      </w:r>
    </w:p>
    <w:p w14:paraId="78AD54F3" w14:textId="77777777" w:rsidR="00B1736C" w:rsidRPr="00C7270E" w:rsidRDefault="00B1736C" w:rsidP="00B1736C">
      <w:pPr>
        <w:pStyle w:val="ListParagraph"/>
        <w:numPr>
          <w:ilvl w:val="0"/>
          <w:numId w:val="7"/>
        </w:numPr>
        <w:spacing w:after="0"/>
        <w:rPr>
          <w:lang w:val="en-US"/>
        </w:rPr>
      </w:pPr>
      <w:bookmarkStart w:id="19" w:name="OLE_LINK1"/>
      <w:r w:rsidRPr="00C7270E">
        <w:rPr>
          <w:b/>
          <w:lang w:val="en-US"/>
        </w:rPr>
        <w:t xml:space="preserve">Environmental Objectives and Plans for Achieving Them </w:t>
      </w:r>
      <w:r w:rsidRPr="00C7270E">
        <w:rPr>
          <w:lang w:val="en-US"/>
        </w:rPr>
        <w:t xml:space="preserve">– document in which the objectives of the organization are stated, </w:t>
      </w:r>
      <w:r w:rsidR="00B35989">
        <w:rPr>
          <w:lang w:val="en-US"/>
        </w:rPr>
        <w:t>as well as</w:t>
      </w:r>
      <w:r w:rsidRPr="00C7270E">
        <w:rPr>
          <w:lang w:val="en-US"/>
        </w:rPr>
        <w:t xml:space="preserve"> a plan for their realization </w:t>
      </w:r>
    </w:p>
    <w:p w14:paraId="2CA0F946" w14:textId="77777777" w:rsidR="002165EC" w:rsidRPr="00C7270E" w:rsidRDefault="00BE52A4" w:rsidP="008B3A53">
      <w:pPr>
        <w:numPr>
          <w:ilvl w:val="0"/>
          <w:numId w:val="7"/>
        </w:numPr>
        <w:spacing w:after="0" w:line="240" w:lineRule="auto"/>
        <w:rPr>
          <w:lang w:val="en-US"/>
        </w:rPr>
      </w:pPr>
      <w:r w:rsidRPr="00C7270E">
        <w:rPr>
          <w:b/>
          <w:lang w:val="en-US"/>
        </w:rPr>
        <w:t>Com</w:t>
      </w:r>
      <w:r w:rsidR="004F2521" w:rsidRPr="00C7270E">
        <w:rPr>
          <w:b/>
          <w:lang w:val="en-US"/>
        </w:rPr>
        <w:t>petence, Training and Awareness</w:t>
      </w:r>
      <w:r w:rsidR="00EA6A70" w:rsidRPr="00C7270E">
        <w:rPr>
          <w:b/>
          <w:lang w:val="en-US"/>
        </w:rPr>
        <w:t xml:space="preserve"> </w:t>
      </w:r>
      <w:r w:rsidRPr="00C7270E">
        <w:rPr>
          <w:b/>
          <w:lang w:val="en-US"/>
        </w:rPr>
        <w:t xml:space="preserve">Procedure </w:t>
      </w:r>
      <w:r w:rsidR="00EA6A70" w:rsidRPr="00C7270E">
        <w:rPr>
          <w:lang w:val="en-US"/>
        </w:rPr>
        <w:t>–</w:t>
      </w:r>
      <w:r w:rsidRPr="00C7270E">
        <w:rPr>
          <w:lang w:val="en-US"/>
        </w:rPr>
        <w:t xml:space="preserve"> </w:t>
      </w:r>
      <w:r w:rsidR="00EA6A70" w:rsidRPr="00C7270E">
        <w:rPr>
          <w:lang w:val="en-US"/>
        </w:rPr>
        <w:t xml:space="preserve">procedure prescribing </w:t>
      </w:r>
      <w:r w:rsidR="00CE3816" w:rsidRPr="00C7270E">
        <w:rPr>
          <w:lang w:val="en-US"/>
        </w:rPr>
        <w:t xml:space="preserve">the </w:t>
      </w:r>
      <w:r w:rsidR="002165EC" w:rsidRPr="00C7270E">
        <w:rPr>
          <w:lang w:val="en-US"/>
        </w:rPr>
        <w:t xml:space="preserve">process of identification and fulfillment of needed employees competence and awareness </w:t>
      </w:r>
      <w:bookmarkEnd w:id="19"/>
    </w:p>
    <w:p w14:paraId="3687AF59" w14:textId="77777777" w:rsidR="009205AC" w:rsidRPr="00C7270E" w:rsidRDefault="002165EC" w:rsidP="008B3A53">
      <w:pPr>
        <w:numPr>
          <w:ilvl w:val="0"/>
          <w:numId w:val="7"/>
        </w:numPr>
        <w:spacing w:after="0" w:line="240" w:lineRule="auto"/>
        <w:rPr>
          <w:lang w:val="en-US"/>
        </w:rPr>
      </w:pPr>
      <w:r w:rsidRPr="00C7270E">
        <w:rPr>
          <w:b/>
          <w:lang w:val="en-US"/>
        </w:rPr>
        <w:t>Procedure for Communication</w:t>
      </w:r>
      <w:r w:rsidRPr="00C7270E">
        <w:rPr>
          <w:lang w:val="en-US"/>
        </w:rPr>
        <w:t xml:space="preserve"> – procedure describing ways of communication </w:t>
      </w:r>
      <w:r w:rsidR="00C207B2" w:rsidRPr="00C7270E">
        <w:rPr>
          <w:lang w:val="en-US"/>
        </w:rPr>
        <w:t xml:space="preserve">of information relevant to </w:t>
      </w:r>
      <w:r w:rsidR="00CE3816" w:rsidRPr="00C7270E">
        <w:rPr>
          <w:lang w:val="en-US"/>
        </w:rPr>
        <w:t xml:space="preserve">the </w:t>
      </w:r>
      <w:r w:rsidR="00C207B2" w:rsidRPr="00C7270E">
        <w:rPr>
          <w:lang w:val="en-US"/>
        </w:rPr>
        <w:t>EMS</w:t>
      </w:r>
    </w:p>
    <w:p w14:paraId="0E5EB6A9" w14:textId="77777777" w:rsidR="00C207B2" w:rsidRPr="00C7270E" w:rsidRDefault="00C207B2" w:rsidP="008B3A53">
      <w:pPr>
        <w:numPr>
          <w:ilvl w:val="0"/>
          <w:numId w:val="7"/>
        </w:numPr>
        <w:spacing w:after="0" w:line="240" w:lineRule="auto"/>
        <w:rPr>
          <w:lang w:val="en-US"/>
        </w:rPr>
      </w:pPr>
      <w:r w:rsidRPr="00C7270E">
        <w:rPr>
          <w:b/>
          <w:lang w:val="en-US"/>
        </w:rPr>
        <w:t xml:space="preserve">Procedure for Operational Control of Significant Environmental Aspects </w:t>
      </w:r>
      <w:r w:rsidRPr="00C7270E">
        <w:rPr>
          <w:lang w:val="en-US"/>
        </w:rPr>
        <w:t>– procedure describing how to manage significant environmental aspects</w:t>
      </w:r>
    </w:p>
    <w:p w14:paraId="62923640" w14:textId="77777777" w:rsidR="00C207B2" w:rsidRPr="00C7270E" w:rsidRDefault="00C207B2" w:rsidP="00C207B2">
      <w:pPr>
        <w:numPr>
          <w:ilvl w:val="0"/>
          <w:numId w:val="7"/>
        </w:numPr>
        <w:spacing w:after="0" w:line="240" w:lineRule="auto"/>
        <w:rPr>
          <w:lang w:val="en-US"/>
        </w:rPr>
      </w:pPr>
      <w:r w:rsidRPr="00C7270E">
        <w:rPr>
          <w:b/>
          <w:lang w:val="en-US"/>
        </w:rPr>
        <w:t>Procedure for Preparedness and Emergency Response</w:t>
      </w:r>
      <w:r w:rsidRPr="00C7270E">
        <w:rPr>
          <w:lang w:val="en-US"/>
        </w:rPr>
        <w:t xml:space="preserve"> – procedure prescribing how organization and employees behave in emergency situations</w:t>
      </w:r>
    </w:p>
    <w:p w14:paraId="1E3832AF" w14:textId="77777777" w:rsidR="00C207B2" w:rsidRPr="00C7270E" w:rsidRDefault="00C207B2" w:rsidP="00C207B2">
      <w:pPr>
        <w:numPr>
          <w:ilvl w:val="0"/>
          <w:numId w:val="7"/>
        </w:numPr>
        <w:spacing w:after="0" w:line="240" w:lineRule="auto"/>
        <w:rPr>
          <w:lang w:val="en-US"/>
        </w:rPr>
      </w:pPr>
      <w:r w:rsidRPr="00C7270E">
        <w:rPr>
          <w:b/>
          <w:lang w:val="en-US"/>
        </w:rPr>
        <w:t>Procedure for the Management of Non-Conformities</w:t>
      </w:r>
      <w:r w:rsidR="000C2B26" w:rsidRPr="00C7270E">
        <w:rPr>
          <w:b/>
          <w:lang w:val="en-US"/>
        </w:rPr>
        <w:t xml:space="preserve"> and </w:t>
      </w:r>
      <w:r w:rsidRPr="00C7270E">
        <w:rPr>
          <w:b/>
          <w:lang w:val="en-US"/>
        </w:rPr>
        <w:t>Corrective Actions</w:t>
      </w:r>
      <w:r w:rsidRPr="00C7270E">
        <w:rPr>
          <w:lang w:val="en-US"/>
        </w:rPr>
        <w:t xml:space="preserve"> </w:t>
      </w:r>
      <w:r w:rsidR="009205AC" w:rsidRPr="00C7270E">
        <w:rPr>
          <w:lang w:val="en-US"/>
        </w:rPr>
        <w:t>– prescribes how to report and handl</w:t>
      </w:r>
      <w:r w:rsidR="0043571E" w:rsidRPr="00C7270E">
        <w:rPr>
          <w:lang w:val="en-US"/>
        </w:rPr>
        <w:t>e</w:t>
      </w:r>
      <w:r w:rsidRPr="00C7270E">
        <w:rPr>
          <w:lang w:val="en-US"/>
        </w:rPr>
        <w:t xml:space="preserve"> non-conformity and initiate and complete corrective action</w:t>
      </w:r>
      <w:r w:rsidR="000C2B26" w:rsidRPr="00C7270E">
        <w:rPr>
          <w:lang w:val="en-US"/>
        </w:rPr>
        <w:t>s</w:t>
      </w:r>
    </w:p>
    <w:p w14:paraId="6CFD1998" w14:textId="77777777" w:rsidR="008B3A53" w:rsidRPr="00C7270E" w:rsidRDefault="008B3A53" w:rsidP="008B3A53">
      <w:pPr>
        <w:numPr>
          <w:ilvl w:val="0"/>
          <w:numId w:val="7"/>
        </w:numPr>
        <w:spacing w:after="0" w:line="240" w:lineRule="auto"/>
        <w:rPr>
          <w:lang w:val="en-US"/>
        </w:rPr>
      </w:pPr>
      <w:r w:rsidRPr="00C7270E">
        <w:rPr>
          <w:b/>
          <w:lang w:val="en-US"/>
        </w:rPr>
        <w:t>Procedure for Internal Audit</w:t>
      </w:r>
      <w:r w:rsidR="004F2521" w:rsidRPr="00C7270E">
        <w:rPr>
          <w:b/>
          <w:lang w:val="en-US"/>
        </w:rPr>
        <w:t xml:space="preserve"> </w:t>
      </w:r>
      <w:r w:rsidR="00FC173C" w:rsidRPr="00C7270E">
        <w:rPr>
          <w:lang w:val="en-US"/>
        </w:rPr>
        <w:t>–</w:t>
      </w:r>
      <w:r w:rsidRPr="00C7270E">
        <w:rPr>
          <w:lang w:val="en-US"/>
        </w:rPr>
        <w:t xml:space="preserve"> defines how auditors are selected, how audit programs are written, how audits are conducted</w:t>
      </w:r>
      <w:r w:rsidR="005609D2" w:rsidRPr="00C7270E">
        <w:rPr>
          <w:lang w:val="en-US"/>
        </w:rPr>
        <w:t>,</w:t>
      </w:r>
      <w:r w:rsidRPr="00C7270E">
        <w:rPr>
          <w:lang w:val="en-US"/>
        </w:rPr>
        <w:t xml:space="preserve"> and how audit results are reported</w:t>
      </w:r>
    </w:p>
    <w:p w14:paraId="44CBDAFF" w14:textId="77777777" w:rsidR="008B3A53" w:rsidRPr="00C7270E" w:rsidRDefault="006D026E" w:rsidP="008B3A53">
      <w:pPr>
        <w:numPr>
          <w:ilvl w:val="0"/>
          <w:numId w:val="7"/>
        </w:numPr>
        <w:spacing w:after="0" w:line="240" w:lineRule="auto"/>
        <w:rPr>
          <w:lang w:val="en-US"/>
        </w:rPr>
      </w:pPr>
      <w:r w:rsidRPr="00C7270E">
        <w:rPr>
          <w:b/>
          <w:lang w:val="en-US"/>
        </w:rPr>
        <w:t>Procedure</w:t>
      </w:r>
      <w:r w:rsidR="008B3A53" w:rsidRPr="00C7270E">
        <w:rPr>
          <w:b/>
          <w:lang w:val="en-US"/>
        </w:rPr>
        <w:t xml:space="preserve"> for Management Review </w:t>
      </w:r>
      <w:r w:rsidR="00FC173C" w:rsidRPr="00C7270E">
        <w:rPr>
          <w:lang w:val="en-US"/>
        </w:rPr>
        <w:t>–</w:t>
      </w:r>
      <w:r w:rsidR="004F2521" w:rsidRPr="00C7270E">
        <w:rPr>
          <w:lang w:val="en-US"/>
        </w:rPr>
        <w:t xml:space="preserve"> </w:t>
      </w:r>
      <w:r w:rsidRPr="00C7270E">
        <w:rPr>
          <w:lang w:val="en-US"/>
        </w:rPr>
        <w:t>prescribe</w:t>
      </w:r>
      <w:r w:rsidR="0043571E" w:rsidRPr="00C7270E">
        <w:rPr>
          <w:lang w:val="en-US"/>
        </w:rPr>
        <w:t>s</w:t>
      </w:r>
      <w:r w:rsidRPr="00C7270E">
        <w:rPr>
          <w:lang w:val="en-US"/>
        </w:rPr>
        <w:t xml:space="preserve"> how to review </w:t>
      </w:r>
      <w:r w:rsidR="0043571E" w:rsidRPr="00C7270E">
        <w:rPr>
          <w:lang w:val="en-US"/>
        </w:rPr>
        <w:t xml:space="preserve">the </w:t>
      </w:r>
      <w:r w:rsidR="005609D2" w:rsidRPr="00C7270E">
        <w:rPr>
          <w:lang w:val="en-US"/>
        </w:rPr>
        <w:t xml:space="preserve">EMS </w:t>
      </w:r>
      <w:r w:rsidRPr="00C7270E">
        <w:rPr>
          <w:lang w:val="en-US"/>
        </w:rPr>
        <w:t>in order to ensure its continuing adequacy, suitability</w:t>
      </w:r>
      <w:r w:rsidR="005609D2" w:rsidRPr="00C7270E">
        <w:rPr>
          <w:lang w:val="en-US"/>
        </w:rPr>
        <w:t>,</w:t>
      </w:r>
      <w:r w:rsidRPr="00C7270E">
        <w:rPr>
          <w:lang w:val="en-US"/>
        </w:rPr>
        <w:t xml:space="preserve"> and effectiveness</w:t>
      </w:r>
    </w:p>
    <w:p w14:paraId="5B9D4F5D" w14:textId="77777777" w:rsidR="008B3A53" w:rsidRPr="00C7270E" w:rsidRDefault="008B3A53" w:rsidP="008B3A53">
      <w:pPr>
        <w:spacing w:after="0"/>
        <w:rPr>
          <w:lang w:val="en-US"/>
        </w:rPr>
      </w:pPr>
    </w:p>
    <w:p w14:paraId="3CFA7DC0" w14:textId="77777777" w:rsidR="004F2521" w:rsidRPr="00C7270E" w:rsidRDefault="00293A8C" w:rsidP="008B3A53">
      <w:pPr>
        <w:spacing w:after="0"/>
        <w:rPr>
          <w:lang w:val="en-US"/>
        </w:rPr>
      </w:pPr>
      <w:r w:rsidRPr="00C7270E">
        <w:rPr>
          <w:lang w:val="en-US"/>
        </w:rPr>
        <w:t xml:space="preserve">Besides </w:t>
      </w:r>
      <w:r w:rsidR="005609D2" w:rsidRPr="00C7270E">
        <w:rPr>
          <w:lang w:val="en-US"/>
        </w:rPr>
        <w:t xml:space="preserve">the </w:t>
      </w:r>
      <w:r w:rsidRPr="00C7270E">
        <w:rPr>
          <w:lang w:val="en-US"/>
        </w:rPr>
        <w:t>above</w:t>
      </w:r>
      <w:r w:rsidR="005609D2" w:rsidRPr="00C7270E">
        <w:rPr>
          <w:lang w:val="en-US"/>
        </w:rPr>
        <w:t>-</w:t>
      </w:r>
      <w:r w:rsidRPr="00C7270E">
        <w:rPr>
          <w:lang w:val="en-US"/>
        </w:rPr>
        <w:t>mentioned procedures</w:t>
      </w:r>
      <w:r w:rsidR="005609D2" w:rsidRPr="00C7270E">
        <w:rPr>
          <w:lang w:val="en-US"/>
        </w:rPr>
        <w:t>,</w:t>
      </w:r>
      <w:r w:rsidRPr="00C7270E">
        <w:rPr>
          <w:lang w:val="en-US"/>
        </w:rPr>
        <w:t xml:space="preserve"> </w:t>
      </w:r>
      <w:r w:rsidR="005609D2" w:rsidRPr="00C7270E">
        <w:rPr>
          <w:lang w:val="en-US"/>
        </w:rPr>
        <w:t>[</w:t>
      </w:r>
      <w:r w:rsidRPr="00C7270E">
        <w:rPr>
          <w:lang w:val="en-US"/>
        </w:rPr>
        <w:t>organization</w:t>
      </w:r>
      <w:r w:rsidR="005609D2" w:rsidRPr="00C7270E">
        <w:rPr>
          <w:lang w:val="en-US"/>
        </w:rPr>
        <w:t>]</w:t>
      </w:r>
      <w:r w:rsidRPr="00C7270E">
        <w:rPr>
          <w:lang w:val="en-US"/>
        </w:rPr>
        <w:t xml:space="preserve"> identified the need to establish </w:t>
      </w:r>
      <w:r w:rsidR="005609D2" w:rsidRPr="00C7270E">
        <w:rPr>
          <w:lang w:val="en-US"/>
        </w:rPr>
        <w:t xml:space="preserve">the </w:t>
      </w:r>
      <w:r w:rsidRPr="00C7270E">
        <w:rPr>
          <w:lang w:val="en-US"/>
        </w:rPr>
        <w:t>following guidelines for detailed description of operational control of significant environmental aspects:</w:t>
      </w:r>
    </w:p>
    <w:p w14:paraId="70B6F5DB" w14:textId="77777777" w:rsidR="00293A8C" w:rsidRPr="00C7270E" w:rsidRDefault="00293A8C" w:rsidP="001A26F5">
      <w:pPr>
        <w:pStyle w:val="ListParagraph"/>
        <w:numPr>
          <w:ilvl w:val="0"/>
          <w:numId w:val="17"/>
        </w:numPr>
        <w:spacing w:after="0"/>
        <w:rPr>
          <w:lang w:val="en-US"/>
        </w:rPr>
      </w:pPr>
      <w:commentRangeStart w:id="20"/>
      <w:r w:rsidRPr="00C7270E">
        <w:rPr>
          <w:b/>
          <w:lang w:val="en-US"/>
        </w:rPr>
        <w:t>Guideline for Waste Management</w:t>
      </w:r>
      <w:r w:rsidRPr="00C7270E">
        <w:rPr>
          <w:lang w:val="en-US"/>
        </w:rPr>
        <w:t xml:space="preserve"> </w:t>
      </w:r>
      <w:r w:rsidR="00EB2E41" w:rsidRPr="00C7270E">
        <w:rPr>
          <w:lang w:val="en-US"/>
        </w:rPr>
        <w:t>–</w:t>
      </w:r>
      <w:r w:rsidRPr="00C7270E">
        <w:rPr>
          <w:lang w:val="en-US"/>
        </w:rPr>
        <w:t xml:space="preserve"> </w:t>
      </w:r>
      <w:r w:rsidR="005609D2" w:rsidRPr="00C7270E">
        <w:rPr>
          <w:lang w:val="en-US"/>
        </w:rPr>
        <w:t xml:space="preserve">describes </w:t>
      </w:r>
      <w:r w:rsidR="00EB2E41" w:rsidRPr="00C7270E">
        <w:rPr>
          <w:lang w:val="en-US"/>
        </w:rPr>
        <w:t>handling hazardous and nonhazardous waste</w:t>
      </w:r>
    </w:p>
    <w:p w14:paraId="3602BADC" w14:textId="77777777" w:rsidR="00EB2E41" w:rsidRPr="00C7270E" w:rsidRDefault="00EB2E41" w:rsidP="001A26F5">
      <w:pPr>
        <w:pStyle w:val="ListParagraph"/>
        <w:numPr>
          <w:ilvl w:val="0"/>
          <w:numId w:val="17"/>
        </w:numPr>
        <w:spacing w:after="0"/>
        <w:rPr>
          <w:lang w:val="en-US"/>
        </w:rPr>
      </w:pPr>
      <w:r w:rsidRPr="00C7270E">
        <w:rPr>
          <w:b/>
          <w:lang w:val="en-US"/>
        </w:rPr>
        <w:t>Guideline for Wastewater &amp; Sewage Management</w:t>
      </w:r>
      <w:r w:rsidRPr="00C7270E">
        <w:rPr>
          <w:lang w:val="en-US"/>
        </w:rPr>
        <w:t xml:space="preserve"> – </w:t>
      </w:r>
      <w:r w:rsidR="005609D2" w:rsidRPr="00C7270E">
        <w:rPr>
          <w:lang w:val="en-US"/>
        </w:rPr>
        <w:t xml:space="preserve">prescribes </w:t>
      </w:r>
      <w:r w:rsidRPr="00C7270E">
        <w:rPr>
          <w:lang w:val="en-US"/>
        </w:rPr>
        <w:t>management of wastewater and sewage</w:t>
      </w:r>
    </w:p>
    <w:p w14:paraId="21C75DC5" w14:textId="77777777" w:rsidR="00EB2E41" w:rsidRPr="00C7270E" w:rsidRDefault="00EB2E41" w:rsidP="001A26F5">
      <w:pPr>
        <w:pStyle w:val="ListParagraph"/>
        <w:numPr>
          <w:ilvl w:val="0"/>
          <w:numId w:val="17"/>
        </w:numPr>
        <w:spacing w:after="0"/>
        <w:rPr>
          <w:lang w:val="en-US"/>
        </w:rPr>
      </w:pPr>
      <w:r w:rsidRPr="00C7270E">
        <w:rPr>
          <w:b/>
          <w:lang w:val="en-US"/>
        </w:rPr>
        <w:t>Guideline for Hazardous Substances Management</w:t>
      </w:r>
      <w:r w:rsidRPr="00C7270E">
        <w:rPr>
          <w:lang w:val="en-US"/>
        </w:rPr>
        <w:t xml:space="preserve"> – </w:t>
      </w:r>
      <w:r w:rsidR="005609D2" w:rsidRPr="00C7270E">
        <w:rPr>
          <w:lang w:val="en-US"/>
        </w:rPr>
        <w:t xml:space="preserve">prescribes </w:t>
      </w:r>
      <w:r w:rsidRPr="00C7270E">
        <w:rPr>
          <w:lang w:val="en-US"/>
        </w:rPr>
        <w:t>handling and storage of hazardous substances</w:t>
      </w:r>
    </w:p>
    <w:p w14:paraId="78650BDB" w14:textId="77777777" w:rsidR="00F953A1" w:rsidRPr="00C7270E" w:rsidRDefault="00F953A1" w:rsidP="001A26F5">
      <w:pPr>
        <w:pStyle w:val="ListParagraph"/>
        <w:numPr>
          <w:ilvl w:val="0"/>
          <w:numId w:val="17"/>
        </w:numPr>
        <w:spacing w:after="0"/>
        <w:rPr>
          <w:lang w:val="en-US"/>
        </w:rPr>
      </w:pPr>
      <w:r w:rsidRPr="00C7270E">
        <w:rPr>
          <w:b/>
          <w:lang w:val="en-US"/>
        </w:rPr>
        <w:t xml:space="preserve">Guideline for Waste Tires Management – </w:t>
      </w:r>
      <w:r w:rsidR="005609D2" w:rsidRPr="00C7270E">
        <w:rPr>
          <w:lang w:val="en-US"/>
        </w:rPr>
        <w:t xml:space="preserve">prescribes </w:t>
      </w:r>
      <w:r w:rsidRPr="00C7270E">
        <w:rPr>
          <w:lang w:val="en-US"/>
        </w:rPr>
        <w:t>handling and storage of waste tires</w:t>
      </w:r>
    </w:p>
    <w:p w14:paraId="5784C0BA" w14:textId="77777777" w:rsidR="00EB2E41" w:rsidRPr="00C7270E" w:rsidRDefault="00EB2E41" w:rsidP="001A26F5">
      <w:pPr>
        <w:pStyle w:val="ListParagraph"/>
        <w:numPr>
          <w:ilvl w:val="0"/>
          <w:numId w:val="17"/>
        </w:numPr>
        <w:spacing w:after="0"/>
        <w:rPr>
          <w:lang w:val="en-US"/>
        </w:rPr>
      </w:pPr>
      <w:r w:rsidRPr="00C7270E">
        <w:rPr>
          <w:b/>
          <w:lang w:val="en-US"/>
        </w:rPr>
        <w:t>Guideline for Energy &amp;</w:t>
      </w:r>
      <w:r w:rsidR="001A26F5" w:rsidRPr="00C7270E">
        <w:rPr>
          <w:b/>
          <w:lang w:val="en-US"/>
        </w:rPr>
        <w:t xml:space="preserve"> </w:t>
      </w:r>
      <w:r w:rsidRPr="00C7270E">
        <w:rPr>
          <w:b/>
          <w:lang w:val="en-US"/>
        </w:rPr>
        <w:t>Water Management</w:t>
      </w:r>
      <w:r w:rsidRPr="00C7270E">
        <w:rPr>
          <w:lang w:val="en-US"/>
        </w:rPr>
        <w:t xml:space="preserve"> – </w:t>
      </w:r>
      <w:r w:rsidR="005609D2" w:rsidRPr="00C7270E">
        <w:rPr>
          <w:lang w:val="en-US"/>
        </w:rPr>
        <w:t xml:space="preserve">defines </w:t>
      </w:r>
      <w:r w:rsidRPr="00C7270E">
        <w:rPr>
          <w:lang w:val="en-US"/>
        </w:rPr>
        <w:t>efficient way of energy and water consumption in the organization</w:t>
      </w:r>
      <w:r w:rsidR="005609D2" w:rsidRPr="00C7270E">
        <w:rPr>
          <w:lang w:val="en-US"/>
        </w:rPr>
        <w:t>’s</w:t>
      </w:r>
      <w:r w:rsidRPr="00C7270E">
        <w:rPr>
          <w:lang w:val="en-US"/>
        </w:rPr>
        <w:t xml:space="preserve"> processes</w:t>
      </w:r>
    </w:p>
    <w:p w14:paraId="1AE27644" w14:textId="77777777" w:rsidR="00F953A1" w:rsidRPr="00C7270E" w:rsidRDefault="00F953A1" w:rsidP="001A26F5">
      <w:pPr>
        <w:pStyle w:val="ListParagraph"/>
        <w:numPr>
          <w:ilvl w:val="0"/>
          <w:numId w:val="17"/>
        </w:numPr>
        <w:spacing w:after="0"/>
        <w:rPr>
          <w:lang w:val="en-US"/>
        </w:rPr>
      </w:pPr>
      <w:r w:rsidRPr="00C7270E">
        <w:rPr>
          <w:b/>
          <w:lang w:val="en-US"/>
        </w:rPr>
        <w:t>Guideline for Waste Vehicles</w:t>
      </w:r>
      <w:r w:rsidRPr="00C7270E">
        <w:rPr>
          <w:lang w:val="en-US"/>
        </w:rPr>
        <w:t xml:space="preserve"> – defin</w:t>
      </w:r>
      <w:r w:rsidR="005609D2" w:rsidRPr="00C7270E">
        <w:rPr>
          <w:lang w:val="en-US"/>
        </w:rPr>
        <w:t>es</w:t>
      </w:r>
      <w:r w:rsidRPr="00C7270E">
        <w:rPr>
          <w:lang w:val="en-US"/>
        </w:rPr>
        <w:t xml:space="preserve"> process of handling and deployment of waste vehicles  </w:t>
      </w:r>
    </w:p>
    <w:p w14:paraId="7CDFC83F" w14:textId="77777777" w:rsidR="00F953A1" w:rsidRPr="00C7270E" w:rsidRDefault="00F953A1" w:rsidP="001A26F5">
      <w:pPr>
        <w:pStyle w:val="ListParagraph"/>
        <w:numPr>
          <w:ilvl w:val="0"/>
          <w:numId w:val="17"/>
        </w:numPr>
        <w:spacing w:after="0"/>
        <w:rPr>
          <w:lang w:val="en-US"/>
        </w:rPr>
      </w:pPr>
      <w:r w:rsidRPr="00C7270E">
        <w:rPr>
          <w:b/>
          <w:lang w:val="en-US"/>
        </w:rPr>
        <w:t xml:space="preserve">Guideline for Used Accumulators and Batteries </w:t>
      </w:r>
      <w:r w:rsidR="00646CD0" w:rsidRPr="00C7270E">
        <w:rPr>
          <w:lang w:val="en-US"/>
        </w:rPr>
        <w:t>–</w:t>
      </w:r>
      <w:r w:rsidRPr="00C7270E">
        <w:rPr>
          <w:lang w:val="en-US"/>
        </w:rPr>
        <w:t xml:space="preserve"> </w:t>
      </w:r>
      <w:r w:rsidR="00646CD0" w:rsidRPr="00C7270E">
        <w:rPr>
          <w:lang w:val="en-US"/>
        </w:rPr>
        <w:t xml:space="preserve">prescribes how used accumulators and batteries are stored and deployed </w:t>
      </w:r>
    </w:p>
    <w:p w14:paraId="301205E9" w14:textId="77777777" w:rsidR="00EB2E41" w:rsidRPr="00C7270E" w:rsidRDefault="00EB2E41" w:rsidP="001A26F5">
      <w:pPr>
        <w:pStyle w:val="ListParagraph"/>
        <w:numPr>
          <w:ilvl w:val="0"/>
          <w:numId w:val="17"/>
        </w:numPr>
        <w:spacing w:after="0"/>
        <w:rPr>
          <w:lang w:val="en-US"/>
        </w:rPr>
      </w:pPr>
      <w:r w:rsidRPr="00C7270E">
        <w:rPr>
          <w:b/>
          <w:lang w:val="en-US"/>
        </w:rPr>
        <w:t>Guideline for Oil Waste Management</w:t>
      </w:r>
      <w:r w:rsidRPr="00C7270E">
        <w:rPr>
          <w:lang w:val="en-US"/>
        </w:rPr>
        <w:t xml:space="preserve"> – defines handling, storage</w:t>
      </w:r>
      <w:r w:rsidR="005609D2" w:rsidRPr="00C7270E">
        <w:rPr>
          <w:lang w:val="en-US"/>
        </w:rPr>
        <w:t>,</w:t>
      </w:r>
      <w:r w:rsidRPr="00C7270E">
        <w:rPr>
          <w:lang w:val="en-US"/>
        </w:rPr>
        <w:t xml:space="preserve"> and deployment of waste oils generated in the processes of </w:t>
      </w:r>
      <w:r w:rsidR="005609D2" w:rsidRPr="00C7270E">
        <w:rPr>
          <w:lang w:val="en-US"/>
        </w:rPr>
        <w:t xml:space="preserve">the </w:t>
      </w:r>
      <w:r w:rsidRPr="00C7270E">
        <w:rPr>
          <w:lang w:val="en-US"/>
        </w:rPr>
        <w:t>organization</w:t>
      </w:r>
    </w:p>
    <w:p w14:paraId="3E797A36" w14:textId="77777777" w:rsidR="00EB2E41" w:rsidRPr="00C7270E" w:rsidRDefault="00EB2E41" w:rsidP="001A26F5">
      <w:pPr>
        <w:pStyle w:val="ListParagraph"/>
        <w:numPr>
          <w:ilvl w:val="0"/>
          <w:numId w:val="17"/>
        </w:numPr>
        <w:spacing w:after="0"/>
        <w:rPr>
          <w:lang w:val="en-US"/>
        </w:rPr>
      </w:pPr>
      <w:r w:rsidRPr="00C7270E">
        <w:rPr>
          <w:b/>
          <w:lang w:val="en-US"/>
        </w:rPr>
        <w:t>Guideline for Electronic Waste Management</w:t>
      </w:r>
      <w:r w:rsidRPr="00C7270E">
        <w:rPr>
          <w:lang w:val="en-US"/>
        </w:rPr>
        <w:t xml:space="preserve"> – prescribes steps in handling of electronic waste</w:t>
      </w:r>
    </w:p>
    <w:p w14:paraId="555236CB" w14:textId="77777777" w:rsidR="00EB2E41" w:rsidRPr="00C7270E" w:rsidRDefault="00EB2E41" w:rsidP="001A26F5">
      <w:pPr>
        <w:pStyle w:val="ListParagraph"/>
        <w:numPr>
          <w:ilvl w:val="0"/>
          <w:numId w:val="17"/>
        </w:numPr>
        <w:spacing w:after="0"/>
        <w:rPr>
          <w:lang w:val="en-US"/>
        </w:rPr>
      </w:pPr>
      <w:r w:rsidRPr="00C7270E">
        <w:rPr>
          <w:b/>
          <w:lang w:val="en-US"/>
        </w:rPr>
        <w:t>Guideline for Medical Waste Management</w:t>
      </w:r>
      <w:r w:rsidRPr="00C7270E">
        <w:rPr>
          <w:lang w:val="en-US"/>
        </w:rPr>
        <w:t xml:space="preserve"> – defines actions for safe handling of medical waste</w:t>
      </w:r>
    </w:p>
    <w:p w14:paraId="4E0CE708" w14:textId="77777777" w:rsidR="00EB2E41" w:rsidRPr="00C7270E" w:rsidRDefault="00EB2E41" w:rsidP="001A26F5">
      <w:pPr>
        <w:pStyle w:val="ListParagraph"/>
        <w:numPr>
          <w:ilvl w:val="0"/>
          <w:numId w:val="17"/>
        </w:numPr>
        <w:spacing w:after="0"/>
        <w:rPr>
          <w:lang w:val="en-US"/>
        </w:rPr>
      </w:pPr>
      <w:r w:rsidRPr="00C7270E">
        <w:rPr>
          <w:b/>
          <w:lang w:val="en-US"/>
        </w:rPr>
        <w:t>Guideline for Construction/Asbestos Waste Management</w:t>
      </w:r>
      <w:r w:rsidRPr="00C7270E">
        <w:rPr>
          <w:lang w:val="en-US"/>
        </w:rPr>
        <w:t xml:space="preserve"> – prescribes </w:t>
      </w:r>
      <w:r w:rsidR="00EF42F7" w:rsidRPr="00C7270E">
        <w:rPr>
          <w:lang w:val="en-US"/>
        </w:rPr>
        <w:t>environmental</w:t>
      </w:r>
      <w:r w:rsidR="005609D2" w:rsidRPr="00C7270E">
        <w:rPr>
          <w:lang w:val="en-US"/>
        </w:rPr>
        <w:t>ly</w:t>
      </w:r>
      <w:r w:rsidR="00EF42F7" w:rsidRPr="00C7270E">
        <w:rPr>
          <w:lang w:val="en-US"/>
        </w:rPr>
        <w:t xml:space="preserve"> friendly behavior with construction/asbestos waste on construction site</w:t>
      </w:r>
    </w:p>
    <w:p w14:paraId="6007FD37" w14:textId="77777777" w:rsidR="00EF42F7" w:rsidRPr="00C7270E" w:rsidRDefault="00EF42F7" w:rsidP="001A26F5">
      <w:pPr>
        <w:pStyle w:val="ListParagraph"/>
        <w:numPr>
          <w:ilvl w:val="0"/>
          <w:numId w:val="17"/>
        </w:numPr>
        <w:spacing w:after="0"/>
        <w:rPr>
          <w:lang w:val="en-US"/>
        </w:rPr>
      </w:pPr>
      <w:r w:rsidRPr="00C7270E">
        <w:rPr>
          <w:b/>
          <w:lang w:val="en-US"/>
        </w:rPr>
        <w:t>Guideline for Pharmaceutical Waste Management</w:t>
      </w:r>
      <w:r w:rsidRPr="00C7270E">
        <w:rPr>
          <w:lang w:val="en-US"/>
        </w:rPr>
        <w:t xml:space="preserve"> – defines safe method of handling pharmaceutical waste</w:t>
      </w:r>
      <w:commentRangeEnd w:id="20"/>
      <w:r w:rsidRPr="00C7270E">
        <w:rPr>
          <w:rStyle w:val="CommentReference"/>
          <w:lang w:val="en-US"/>
        </w:rPr>
        <w:commentReference w:id="20"/>
      </w:r>
    </w:p>
    <w:p w14:paraId="2D8A029F" w14:textId="77777777" w:rsidR="00293A8C" w:rsidRPr="00C7270E" w:rsidRDefault="00293A8C" w:rsidP="008B3A53">
      <w:pPr>
        <w:spacing w:after="0"/>
        <w:rPr>
          <w:lang w:val="en-US"/>
        </w:rPr>
      </w:pPr>
    </w:p>
    <w:p w14:paraId="229346DC" w14:textId="77777777" w:rsidR="002A672B" w:rsidRPr="00C7270E" w:rsidRDefault="002A672B" w:rsidP="008558F4">
      <w:pPr>
        <w:rPr>
          <w:lang w:val="en-US"/>
        </w:rPr>
      </w:pPr>
      <w:r w:rsidRPr="00C7270E">
        <w:rPr>
          <w:lang w:val="en-US"/>
        </w:rPr>
        <w:t xml:space="preserve">The documents need to align with the ISO </w:t>
      </w:r>
      <w:r w:rsidR="00C207B2" w:rsidRPr="00C7270E">
        <w:rPr>
          <w:lang w:val="en-US"/>
        </w:rPr>
        <w:t>14</w:t>
      </w:r>
      <w:r w:rsidRPr="00C7270E">
        <w:rPr>
          <w:lang w:val="en-US"/>
        </w:rPr>
        <w:t xml:space="preserve">001 standard requirements and </w:t>
      </w:r>
      <w:r w:rsidR="00FC1E8A" w:rsidRPr="00C7270E">
        <w:rPr>
          <w:lang w:val="en-US"/>
        </w:rPr>
        <w:t xml:space="preserve">should incorporate </w:t>
      </w:r>
      <w:r w:rsidRPr="00C7270E">
        <w:rPr>
          <w:lang w:val="en-US"/>
        </w:rPr>
        <w:t xml:space="preserve">the practices of the organization. Where the practices of the organization do not meet the ISO </w:t>
      </w:r>
      <w:r w:rsidR="00C207B2" w:rsidRPr="00C7270E">
        <w:rPr>
          <w:lang w:val="en-US"/>
        </w:rPr>
        <w:t>14</w:t>
      </w:r>
      <w:r w:rsidRPr="00C7270E">
        <w:rPr>
          <w:lang w:val="en-US"/>
        </w:rPr>
        <w:t>001 standard requirements</w:t>
      </w:r>
      <w:r w:rsidR="00FC1E8A" w:rsidRPr="00C7270E">
        <w:rPr>
          <w:lang w:val="en-US"/>
        </w:rPr>
        <w:t>,</w:t>
      </w:r>
      <w:r w:rsidRPr="00C7270E">
        <w:rPr>
          <w:lang w:val="en-US"/>
        </w:rPr>
        <w:t xml:space="preserve"> the practices</w:t>
      </w:r>
      <w:r w:rsidR="00FC1E8A" w:rsidRPr="00C7270E">
        <w:rPr>
          <w:lang w:val="en-US"/>
        </w:rPr>
        <w:t xml:space="preserve"> will</w:t>
      </w:r>
      <w:r w:rsidRPr="00C7270E">
        <w:rPr>
          <w:lang w:val="en-US"/>
        </w:rPr>
        <w:t xml:space="preserve"> need to be modified</w:t>
      </w:r>
      <w:r w:rsidR="00B37CCF" w:rsidRPr="00C7270E">
        <w:rPr>
          <w:lang w:val="en-US"/>
        </w:rPr>
        <w:t>.</w:t>
      </w:r>
    </w:p>
    <w:p w14:paraId="07122923" w14:textId="77777777" w:rsidR="008B3A53" w:rsidRPr="00C7270E" w:rsidRDefault="008B3A53" w:rsidP="008B3A53">
      <w:pPr>
        <w:pStyle w:val="Heading2"/>
        <w:rPr>
          <w:lang w:val="en-US"/>
        </w:rPr>
      </w:pPr>
      <w:bookmarkStart w:id="21" w:name="_Toc263228405"/>
      <w:bookmarkStart w:id="22" w:name="_Toc425972108"/>
      <w:r w:rsidRPr="00C7270E">
        <w:rPr>
          <w:lang w:val="en-US"/>
        </w:rPr>
        <w:t>Deadlines</w:t>
      </w:r>
      <w:bookmarkEnd w:id="21"/>
      <w:bookmarkEnd w:id="22"/>
    </w:p>
    <w:p w14:paraId="5EC0D491" w14:textId="77777777" w:rsidR="008B3A53" w:rsidRPr="00C7270E" w:rsidRDefault="008B3A53" w:rsidP="008B3A53">
      <w:pPr>
        <w:pStyle w:val="ListParagraph"/>
        <w:spacing w:after="0"/>
        <w:ind w:left="0"/>
        <w:rPr>
          <w:lang w:val="en-US"/>
        </w:rPr>
      </w:pPr>
      <w:r w:rsidRPr="00C7270E">
        <w:rPr>
          <w:lang w:val="en-US"/>
        </w:rPr>
        <w:t xml:space="preserve">Deadlines for acceptance of individual documents in the course of </w:t>
      </w:r>
      <w:r w:rsidR="005609D2" w:rsidRPr="00C7270E">
        <w:rPr>
          <w:lang w:val="en-US"/>
        </w:rPr>
        <w:t xml:space="preserve">EMS </w:t>
      </w:r>
      <w:r w:rsidRPr="00C7270E">
        <w:rPr>
          <w:lang w:val="en-US"/>
        </w:rPr>
        <w:t>implementation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180"/>
      </w:tblGrid>
      <w:tr w:rsidR="008B3A53" w:rsidRPr="00C7270E" w14:paraId="0E03C077" w14:textId="77777777" w:rsidTr="00AD7F37">
        <w:tc>
          <w:tcPr>
            <w:tcW w:w="6062" w:type="dxa"/>
            <w:shd w:val="clear" w:color="auto" w:fill="D9D9D9"/>
          </w:tcPr>
          <w:p w14:paraId="26A7A900" w14:textId="77777777" w:rsidR="008B3A53" w:rsidRPr="00C7270E" w:rsidRDefault="008B3A53" w:rsidP="008B3A53">
            <w:pPr>
              <w:pStyle w:val="ListParagraph"/>
              <w:spacing w:after="0"/>
              <w:ind w:left="0"/>
              <w:rPr>
                <w:b/>
                <w:i/>
                <w:lang w:val="en-US"/>
              </w:rPr>
            </w:pPr>
            <w:r w:rsidRPr="00C7270E">
              <w:rPr>
                <w:b/>
                <w:i/>
                <w:lang w:val="en-US"/>
              </w:rPr>
              <w:t>Document</w:t>
            </w:r>
          </w:p>
        </w:tc>
        <w:tc>
          <w:tcPr>
            <w:tcW w:w="3180" w:type="dxa"/>
            <w:shd w:val="clear" w:color="auto" w:fill="D9D9D9"/>
          </w:tcPr>
          <w:p w14:paraId="090B352D" w14:textId="77777777" w:rsidR="008B3A53" w:rsidRPr="00C7270E" w:rsidRDefault="008B3A53" w:rsidP="008B3A53">
            <w:pPr>
              <w:pStyle w:val="ListParagraph"/>
              <w:spacing w:after="0"/>
              <w:ind w:left="0"/>
              <w:rPr>
                <w:b/>
                <w:i/>
                <w:lang w:val="en-US"/>
              </w:rPr>
            </w:pPr>
            <w:r w:rsidRPr="00C7270E">
              <w:rPr>
                <w:b/>
                <w:i/>
                <w:lang w:val="en-US"/>
              </w:rPr>
              <w:t>Deadlines for document acceptance</w:t>
            </w:r>
          </w:p>
        </w:tc>
      </w:tr>
      <w:tr w:rsidR="008B3A53" w:rsidRPr="00C7270E" w14:paraId="201E96A1" w14:textId="77777777" w:rsidTr="008B3A53">
        <w:tc>
          <w:tcPr>
            <w:tcW w:w="6062" w:type="dxa"/>
          </w:tcPr>
          <w:p w14:paraId="40FB42CA" w14:textId="77777777" w:rsidR="008B3A53" w:rsidRPr="00C7270E" w:rsidRDefault="00C207B2" w:rsidP="008B3A53">
            <w:pPr>
              <w:pStyle w:val="ListParagraph"/>
              <w:spacing w:after="0"/>
              <w:ind w:left="0"/>
              <w:rPr>
                <w:lang w:val="en-US"/>
              </w:rPr>
            </w:pPr>
            <w:commentRangeStart w:id="23"/>
            <w:r w:rsidRPr="00C7270E">
              <w:rPr>
                <w:lang w:val="en-US"/>
              </w:rPr>
              <w:t xml:space="preserve">   </w:t>
            </w:r>
            <w:commentRangeEnd w:id="23"/>
            <w:r w:rsidRPr="00C7270E">
              <w:rPr>
                <w:rStyle w:val="CommentReference"/>
                <w:lang w:val="en-US"/>
              </w:rPr>
              <w:commentReference w:id="23"/>
            </w:r>
          </w:p>
        </w:tc>
        <w:tc>
          <w:tcPr>
            <w:tcW w:w="3180" w:type="dxa"/>
          </w:tcPr>
          <w:p w14:paraId="023E03A6" w14:textId="77777777" w:rsidR="008B3A53" w:rsidRPr="00C7270E" w:rsidRDefault="008B3A53" w:rsidP="008B3A53">
            <w:pPr>
              <w:pStyle w:val="ListParagraph"/>
              <w:spacing w:after="0"/>
              <w:ind w:left="0"/>
              <w:rPr>
                <w:lang w:val="en-US"/>
              </w:rPr>
            </w:pPr>
          </w:p>
        </w:tc>
      </w:tr>
      <w:tr w:rsidR="008B3A53" w:rsidRPr="00C7270E" w14:paraId="1B4D0343" w14:textId="77777777" w:rsidTr="008B3A53">
        <w:tc>
          <w:tcPr>
            <w:tcW w:w="6062" w:type="dxa"/>
          </w:tcPr>
          <w:p w14:paraId="50854F1E" w14:textId="77777777" w:rsidR="008B3A53" w:rsidRPr="00C7270E" w:rsidRDefault="008B3A53" w:rsidP="008B3A53">
            <w:pPr>
              <w:pStyle w:val="ListParagraph"/>
              <w:spacing w:after="0"/>
              <w:ind w:left="0"/>
              <w:rPr>
                <w:lang w:val="en-US"/>
              </w:rPr>
            </w:pPr>
          </w:p>
        </w:tc>
        <w:tc>
          <w:tcPr>
            <w:tcW w:w="3180" w:type="dxa"/>
          </w:tcPr>
          <w:p w14:paraId="25391E52" w14:textId="77777777" w:rsidR="008B3A53" w:rsidRPr="00C7270E" w:rsidRDefault="008B3A53" w:rsidP="008B3A53">
            <w:pPr>
              <w:pStyle w:val="ListParagraph"/>
              <w:spacing w:after="0"/>
              <w:ind w:left="0"/>
              <w:rPr>
                <w:lang w:val="en-US"/>
              </w:rPr>
            </w:pPr>
          </w:p>
        </w:tc>
      </w:tr>
      <w:tr w:rsidR="008B3A53" w:rsidRPr="00C7270E" w14:paraId="71909282" w14:textId="77777777" w:rsidTr="008B3A53">
        <w:tc>
          <w:tcPr>
            <w:tcW w:w="6062" w:type="dxa"/>
          </w:tcPr>
          <w:p w14:paraId="7482E226" w14:textId="77777777" w:rsidR="008B3A53" w:rsidRPr="00C7270E" w:rsidRDefault="008B3A53" w:rsidP="008B3A53">
            <w:pPr>
              <w:pStyle w:val="ListParagraph"/>
              <w:spacing w:after="0"/>
              <w:ind w:left="0"/>
              <w:rPr>
                <w:lang w:val="en-US"/>
              </w:rPr>
            </w:pPr>
          </w:p>
        </w:tc>
        <w:tc>
          <w:tcPr>
            <w:tcW w:w="3180" w:type="dxa"/>
          </w:tcPr>
          <w:p w14:paraId="5C2AD094" w14:textId="77777777" w:rsidR="008B3A53" w:rsidRPr="00C7270E" w:rsidRDefault="008B3A53" w:rsidP="008B3A53">
            <w:pPr>
              <w:pStyle w:val="ListParagraph"/>
              <w:spacing w:after="0"/>
              <w:ind w:left="0"/>
              <w:rPr>
                <w:lang w:val="en-US"/>
              </w:rPr>
            </w:pPr>
          </w:p>
        </w:tc>
      </w:tr>
      <w:tr w:rsidR="008B3A53" w:rsidRPr="00C7270E" w14:paraId="5CF2BB94" w14:textId="77777777" w:rsidTr="008B3A53">
        <w:tc>
          <w:tcPr>
            <w:tcW w:w="6062" w:type="dxa"/>
          </w:tcPr>
          <w:p w14:paraId="52516FC6" w14:textId="77777777" w:rsidR="008B3A53" w:rsidRPr="00C7270E" w:rsidRDefault="008B3A53" w:rsidP="008B3A53">
            <w:pPr>
              <w:pStyle w:val="ListParagraph"/>
              <w:spacing w:after="0"/>
              <w:ind w:left="0"/>
              <w:rPr>
                <w:lang w:val="en-US"/>
              </w:rPr>
            </w:pPr>
          </w:p>
        </w:tc>
        <w:tc>
          <w:tcPr>
            <w:tcW w:w="3180" w:type="dxa"/>
          </w:tcPr>
          <w:p w14:paraId="1939E429" w14:textId="77777777" w:rsidR="008B3A53" w:rsidRPr="00C7270E" w:rsidRDefault="008B3A53" w:rsidP="008B3A53">
            <w:pPr>
              <w:pStyle w:val="ListParagraph"/>
              <w:spacing w:after="0"/>
              <w:ind w:left="0"/>
              <w:rPr>
                <w:lang w:val="en-US"/>
              </w:rPr>
            </w:pPr>
          </w:p>
        </w:tc>
      </w:tr>
      <w:tr w:rsidR="008B3A53" w:rsidRPr="00C7270E" w14:paraId="61656A9E" w14:textId="77777777" w:rsidTr="008B3A53">
        <w:tc>
          <w:tcPr>
            <w:tcW w:w="6062" w:type="dxa"/>
          </w:tcPr>
          <w:p w14:paraId="67130FEE" w14:textId="77777777" w:rsidR="008B3A53" w:rsidRPr="00C7270E" w:rsidRDefault="008B3A53" w:rsidP="008B3A53">
            <w:pPr>
              <w:pStyle w:val="ListParagraph"/>
              <w:spacing w:after="0"/>
              <w:ind w:left="0"/>
              <w:rPr>
                <w:lang w:val="en-US"/>
              </w:rPr>
            </w:pPr>
          </w:p>
        </w:tc>
        <w:tc>
          <w:tcPr>
            <w:tcW w:w="3180" w:type="dxa"/>
          </w:tcPr>
          <w:p w14:paraId="6156FE44" w14:textId="77777777" w:rsidR="008B3A53" w:rsidRPr="00C7270E" w:rsidRDefault="008B3A53" w:rsidP="008B3A53">
            <w:pPr>
              <w:pStyle w:val="ListParagraph"/>
              <w:spacing w:after="0"/>
              <w:ind w:left="0"/>
              <w:rPr>
                <w:lang w:val="en-US"/>
              </w:rPr>
            </w:pPr>
          </w:p>
        </w:tc>
      </w:tr>
      <w:tr w:rsidR="008B3A53" w:rsidRPr="00C7270E" w14:paraId="46626CE1" w14:textId="77777777" w:rsidTr="008B3A53">
        <w:tc>
          <w:tcPr>
            <w:tcW w:w="6062" w:type="dxa"/>
          </w:tcPr>
          <w:p w14:paraId="0AB8092B" w14:textId="77777777" w:rsidR="008B3A53" w:rsidRPr="00C7270E" w:rsidRDefault="008B3A53" w:rsidP="008B3A53">
            <w:pPr>
              <w:pStyle w:val="ListParagraph"/>
              <w:spacing w:after="0"/>
              <w:ind w:left="0"/>
              <w:rPr>
                <w:lang w:val="en-US"/>
              </w:rPr>
            </w:pPr>
          </w:p>
        </w:tc>
        <w:tc>
          <w:tcPr>
            <w:tcW w:w="3180" w:type="dxa"/>
          </w:tcPr>
          <w:p w14:paraId="51445AF6" w14:textId="77777777" w:rsidR="008B3A53" w:rsidRPr="00C7270E" w:rsidRDefault="008B3A53" w:rsidP="008B3A53">
            <w:pPr>
              <w:pStyle w:val="ListParagraph"/>
              <w:spacing w:after="0"/>
              <w:ind w:left="0"/>
              <w:rPr>
                <w:lang w:val="en-US"/>
              </w:rPr>
            </w:pPr>
          </w:p>
        </w:tc>
      </w:tr>
      <w:tr w:rsidR="008B3A53" w:rsidRPr="00C7270E" w14:paraId="6C950B92" w14:textId="77777777" w:rsidTr="008B3A53">
        <w:tc>
          <w:tcPr>
            <w:tcW w:w="6062" w:type="dxa"/>
          </w:tcPr>
          <w:p w14:paraId="48F7C197" w14:textId="77777777" w:rsidR="008B3A53" w:rsidRPr="00C7270E" w:rsidRDefault="008B3A53" w:rsidP="008B3A53">
            <w:pPr>
              <w:pStyle w:val="ListParagraph"/>
              <w:spacing w:after="0"/>
              <w:ind w:left="0"/>
              <w:rPr>
                <w:lang w:val="en-US"/>
              </w:rPr>
            </w:pPr>
          </w:p>
        </w:tc>
        <w:tc>
          <w:tcPr>
            <w:tcW w:w="3180" w:type="dxa"/>
          </w:tcPr>
          <w:p w14:paraId="63CA8D21" w14:textId="77777777" w:rsidR="008B3A53" w:rsidRPr="00C7270E" w:rsidRDefault="008B3A53" w:rsidP="008B3A53">
            <w:pPr>
              <w:pStyle w:val="ListParagraph"/>
              <w:spacing w:after="0"/>
              <w:ind w:left="0"/>
              <w:rPr>
                <w:lang w:val="en-US"/>
              </w:rPr>
            </w:pPr>
          </w:p>
        </w:tc>
      </w:tr>
      <w:tr w:rsidR="008B3A53" w:rsidRPr="00C7270E" w14:paraId="746C25FD" w14:textId="77777777" w:rsidTr="008B3A53">
        <w:tc>
          <w:tcPr>
            <w:tcW w:w="6062" w:type="dxa"/>
          </w:tcPr>
          <w:p w14:paraId="2CE9BF0D" w14:textId="77777777" w:rsidR="008B3A53" w:rsidRPr="00C7270E" w:rsidRDefault="008B3A53" w:rsidP="008B3A53">
            <w:pPr>
              <w:pStyle w:val="ListParagraph"/>
              <w:spacing w:after="0"/>
              <w:ind w:left="0"/>
              <w:rPr>
                <w:lang w:val="en-US"/>
              </w:rPr>
            </w:pPr>
          </w:p>
        </w:tc>
        <w:tc>
          <w:tcPr>
            <w:tcW w:w="3180" w:type="dxa"/>
          </w:tcPr>
          <w:p w14:paraId="1E53157D" w14:textId="77777777" w:rsidR="008B3A53" w:rsidRPr="00C7270E" w:rsidRDefault="008B3A53" w:rsidP="008B3A53">
            <w:pPr>
              <w:pStyle w:val="ListParagraph"/>
              <w:spacing w:after="0"/>
              <w:ind w:left="0"/>
              <w:rPr>
                <w:lang w:val="en-US"/>
              </w:rPr>
            </w:pPr>
          </w:p>
        </w:tc>
      </w:tr>
      <w:tr w:rsidR="008B3A53" w:rsidRPr="00C7270E" w14:paraId="11BF2ECC" w14:textId="77777777" w:rsidTr="008B3A53">
        <w:tc>
          <w:tcPr>
            <w:tcW w:w="6062" w:type="dxa"/>
          </w:tcPr>
          <w:p w14:paraId="73FA42FC" w14:textId="77777777" w:rsidR="008B3A53" w:rsidRPr="00C7270E" w:rsidRDefault="008B3A53" w:rsidP="008B3A53">
            <w:pPr>
              <w:pStyle w:val="ListParagraph"/>
              <w:spacing w:after="0"/>
              <w:ind w:left="0"/>
              <w:rPr>
                <w:lang w:val="en-US"/>
              </w:rPr>
            </w:pPr>
          </w:p>
        </w:tc>
        <w:tc>
          <w:tcPr>
            <w:tcW w:w="3180" w:type="dxa"/>
          </w:tcPr>
          <w:p w14:paraId="62E8A2EC" w14:textId="77777777" w:rsidR="008B3A53" w:rsidRPr="00C7270E" w:rsidRDefault="008B3A53" w:rsidP="008B3A53">
            <w:pPr>
              <w:pStyle w:val="ListParagraph"/>
              <w:spacing w:after="0"/>
              <w:ind w:left="0"/>
              <w:rPr>
                <w:lang w:val="en-US"/>
              </w:rPr>
            </w:pPr>
          </w:p>
        </w:tc>
      </w:tr>
      <w:tr w:rsidR="008B3A53" w:rsidRPr="00C7270E" w14:paraId="5B0E9AA0" w14:textId="77777777" w:rsidTr="008B3A53">
        <w:tc>
          <w:tcPr>
            <w:tcW w:w="6062" w:type="dxa"/>
          </w:tcPr>
          <w:p w14:paraId="6E7313A2" w14:textId="77777777" w:rsidR="008B3A53" w:rsidRPr="00C7270E" w:rsidRDefault="008B3A53" w:rsidP="008B3A53">
            <w:pPr>
              <w:pStyle w:val="ListParagraph"/>
              <w:spacing w:after="0"/>
              <w:ind w:left="0"/>
              <w:rPr>
                <w:lang w:val="en-US"/>
              </w:rPr>
            </w:pPr>
          </w:p>
        </w:tc>
        <w:tc>
          <w:tcPr>
            <w:tcW w:w="3180" w:type="dxa"/>
          </w:tcPr>
          <w:p w14:paraId="4FC531A6" w14:textId="77777777" w:rsidR="008B3A53" w:rsidRPr="00C7270E" w:rsidRDefault="008B3A53" w:rsidP="008B3A53">
            <w:pPr>
              <w:pStyle w:val="ListParagraph"/>
              <w:spacing w:after="0"/>
              <w:ind w:left="0"/>
              <w:rPr>
                <w:lang w:val="en-US"/>
              </w:rPr>
            </w:pPr>
          </w:p>
        </w:tc>
      </w:tr>
    </w:tbl>
    <w:p w14:paraId="5A4EC67D" w14:textId="77777777" w:rsidR="008B3A53" w:rsidRPr="00C7270E" w:rsidRDefault="008B3A53" w:rsidP="00203224">
      <w:pPr>
        <w:spacing w:before="240"/>
        <w:rPr>
          <w:lang w:val="en-US"/>
        </w:rPr>
      </w:pPr>
      <w:bookmarkStart w:id="24" w:name="_Toc263228406"/>
      <w:bookmarkStart w:id="25" w:name="_Toc267481622"/>
      <w:bookmarkStart w:id="26" w:name="_Toc368255989"/>
      <w:bookmarkStart w:id="27" w:name="_Toc383680364"/>
      <w:bookmarkStart w:id="28" w:name="_Toc383681005"/>
      <w:r w:rsidRPr="00C7270E">
        <w:rPr>
          <w:lang w:val="en-US"/>
        </w:rPr>
        <w:t>Final presentation of project results is planned for [date].</w:t>
      </w:r>
      <w:bookmarkEnd w:id="24"/>
      <w:bookmarkEnd w:id="25"/>
      <w:bookmarkEnd w:id="26"/>
      <w:bookmarkEnd w:id="27"/>
      <w:bookmarkEnd w:id="28"/>
    </w:p>
    <w:p w14:paraId="1B218580" w14:textId="77777777" w:rsidR="008B3A53" w:rsidRPr="00C7270E" w:rsidRDefault="008B3A53" w:rsidP="008B3A53">
      <w:pPr>
        <w:pStyle w:val="Heading2"/>
        <w:rPr>
          <w:lang w:val="en-US"/>
        </w:rPr>
      </w:pPr>
      <w:bookmarkStart w:id="29" w:name="_Toc263228407"/>
      <w:bookmarkStart w:id="30" w:name="_Toc425972109"/>
      <w:r w:rsidRPr="00C7270E">
        <w:rPr>
          <w:lang w:val="en-US"/>
        </w:rPr>
        <w:t>Project organization</w:t>
      </w:r>
      <w:bookmarkEnd w:id="29"/>
      <w:bookmarkEnd w:id="30"/>
    </w:p>
    <w:p w14:paraId="700B3C0A" w14:textId="77777777" w:rsidR="008B3A53" w:rsidRPr="00C7270E" w:rsidRDefault="008B3A53" w:rsidP="008B3A53">
      <w:pPr>
        <w:pStyle w:val="Heading3"/>
        <w:rPr>
          <w:lang w:val="en-US"/>
        </w:rPr>
      </w:pPr>
      <w:bookmarkStart w:id="31" w:name="_Toc263228408"/>
      <w:bookmarkStart w:id="32" w:name="_Toc425972110"/>
      <w:r w:rsidRPr="00C7270E">
        <w:rPr>
          <w:lang w:val="en-US"/>
        </w:rPr>
        <w:t>Project sponsor</w:t>
      </w:r>
      <w:bookmarkEnd w:id="31"/>
      <w:bookmarkEnd w:id="32"/>
    </w:p>
    <w:p w14:paraId="7A0B42D7" w14:textId="77777777" w:rsidR="008B3A53" w:rsidRPr="00C7270E" w:rsidRDefault="008B3A53" w:rsidP="008B3A53">
      <w:pPr>
        <w:pStyle w:val="ListParagraph"/>
        <w:spacing w:after="0"/>
        <w:ind w:left="0"/>
        <w:rPr>
          <w:lang w:val="en-US"/>
        </w:rPr>
      </w:pPr>
      <w:r w:rsidRPr="00C7270E">
        <w:rPr>
          <w:lang w:val="en-US"/>
        </w:rPr>
        <w:t xml:space="preserve">Each project has an assigned "sponsor" who does not actively participate in the project. The project sponsor </w:t>
      </w:r>
      <w:r w:rsidR="009F51D1" w:rsidRPr="00C7270E">
        <w:rPr>
          <w:lang w:val="en-US"/>
        </w:rPr>
        <w:t xml:space="preserve">must be </w:t>
      </w:r>
      <w:r w:rsidRPr="00C7270E">
        <w:rPr>
          <w:lang w:val="en-US"/>
        </w:rPr>
        <w:t xml:space="preserve">briefed </w:t>
      </w:r>
      <w:r w:rsidR="005609D2" w:rsidRPr="00C7270E">
        <w:rPr>
          <w:lang w:val="en-US"/>
        </w:rPr>
        <w:t xml:space="preserve">regularly </w:t>
      </w:r>
      <w:r w:rsidRPr="00C7270E">
        <w:rPr>
          <w:lang w:val="en-US"/>
        </w:rPr>
        <w:t>by the project manager about the project status</w:t>
      </w:r>
      <w:r w:rsidR="00FC173C" w:rsidRPr="00C7270E">
        <w:rPr>
          <w:lang w:val="en-US"/>
        </w:rPr>
        <w:t>,</w:t>
      </w:r>
      <w:r w:rsidRPr="00C7270E">
        <w:rPr>
          <w:lang w:val="en-US"/>
        </w:rPr>
        <w:t xml:space="preserve"> and intervene if the project is halted.</w:t>
      </w:r>
    </w:p>
    <w:p w14:paraId="1D103203" w14:textId="77777777" w:rsidR="008B3A53" w:rsidRPr="00C7270E" w:rsidRDefault="008B3A53" w:rsidP="008B3A53">
      <w:pPr>
        <w:pStyle w:val="ListParagraph"/>
        <w:spacing w:after="0"/>
        <w:ind w:left="0"/>
        <w:rPr>
          <w:lang w:val="en-US"/>
        </w:rPr>
      </w:pPr>
    </w:p>
    <w:p w14:paraId="115B52F7" w14:textId="77777777" w:rsidR="008B3A53" w:rsidRPr="00C7270E" w:rsidRDefault="008B3A53" w:rsidP="008B3A53">
      <w:pPr>
        <w:pStyle w:val="ListParagraph"/>
        <w:spacing w:after="0"/>
        <w:ind w:left="0"/>
        <w:rPr>
          <w:lang w:val="en-US"/>
        </w:rPr>
      </w:pPr>
      <w:commentRangeStart w:id="33"/>
      <w:r w:rsidRPr="00C7270E">
        <w:rPr>
          <w:lang w:val="en-US"/>
        </w:rPr>
        <w:t>[name, job title]</w:t>
      </w:r>
      <w:commentRangeEnd w:id="33"/>
      <w:r w:rsidR="00C207B2" w:rsidRPr="00C7270E">
        <w:rPr>
          <w:rStyle w:val="CommentReference"/>
          <w:lang w:val="en-US"/>
        </w:rPr>
        <w:commentReference w:id="33"/>
      </w:r>
      <w:r w:rsidRPr="00C7270E">
        <w:rPr>
          <w:lang w:val="en-US"/>
        </w:rPr>
        <w:t xml:space="preserve"> has been appointed project sponsor.</w:t>
      </w:r>
    </w:p>
    <w:p w14:paraId="778A9835" w14:textId="77777777" w:rsidR="008B3A53" w:rsidRPr="00C7270E" w:rsidRDefault="008B3A53" w:rsidP="008B3A53">
      <w:pPr>
        <w:pStyle w:val="ListParagraph"/>
        <w:spacing w:after="0"/>
        <w:ind w:left="0"/>
        <w:outlineLvl w:val="0"/>
        <w:rPr>
          <w:lang w:val="en-US"/>
        </w:rPr>
      </w:pPr>
    </w:p>
    <w:p w14:paraId="1AFE183A" w14:textId="77777777" w:rsidR="008B3A53" w:rsidRPr="00C7270E" w:rsidRDefault="008B3A53" w:rsidP="008B3A53">
      <w:pPr>
        <w:pStyle w:val="Heading3"/>
        <w:rPr>
          <w:lang w:val="en-US"/>
        </w:rPr>
      </w:pPr>
      <w:bookmarkStart w:id="34" w:name="_Toc263228409"/>
      <w:bookmarkStart w:id="35" w:name="_Toc425972111"/>
      <w:r w:rsidRPr="00C7270E">
        <w:rPr>
          <w:lang w:val="en-US"/>
        </w:rPr>
        <w:t>Project manager</w:t>
      </w:r>
      <w:bookmarkEnd w:id="34"/>
      <w:bookmarkEnd w:id="35"/>
    </w:p>
    <w:p w14:paraId="20F41CFF" w14:textId="77777777" w:rsidR="008B3A53" w:rsidRPr="00C7270E" w:rsidRDefault="008B3A53" w:rsidP="008B3A53">
      <w:pPr>
        <w:pStyle w:val="ListParagraph"/>
        <w:spacing w:after="0"/>
        <w:ind w:left="0"/>
        <w:rPr>
          <w:lang w:val="en-US"/>
        </w:rPr>
      </w:pPr>
      <w:r w:rsidRPr="00C7270E">
        <w:rPr>
          <w:lang w:val="en-US"/>
        </w:rPr>
        <w:t>The role of the project manager is to ensure</w:t>
      </w:r>
      <w:r w:rsidR="005609D2" w:rsidRPr="00C7270E">
        <w:rPr>
          <w:lang w:val="en-US"/>
        </w:rPr>
        <w:t xml:space="preserve"> the</w:t>
      </w:r>
      <w:r w:rsidRPr="00C7270E">
        <w:rPr>
          <w:lang w:val="en-US"/>
        </w:rPr>
        <w:t xml:space="preserve"> resources necessary for project implementation, to coordinate the project, to inform the sponsor about the progress, and to carry out administrative work related to the project. </w:t>
      </w:r>
      <w:r w:rsidR="0043571E" w:rsidRPr="00C7270E">
        <w:rPr>
          <w:lang w:val="en-US"/>
        </w:rPr>
        <w:t>The p</w:t>
      </w:r>
      <w:r w:rsidRPr="00C7270E">
        <w:rPr>
          <w:lang w:val="en-US"/>
        </w:rPr>
        <w:t xml:space="preserve">roject manager's </w:t>
      </w:r>
      <w:r w:rsidR="00FC173C" w:rsidRPr="00C7270E">
        <w:rPr>
          <w:lang w:val="en-US"/>
        </w:rPr>
        <w:t>authority</w:t>
      </w:r>
      <w:r w:rsidR="00A31DA7" w:rsidRPr="00C7270E">
        <w:rPr>
          <w:lang w:val="en-US"/>
        </w:rPr>
        <w:t xml:space="preserve"> </w:t>
      </w:r>
      <w:r w:rsidRPr="00C7270E">
        <w:rPr>
          <w:lang w:val="en-US"/>
        </w:rPr>
        <w:t>should be such as to ensure uninterrupted project implementation within set deadlines.</w:t>
      </w:r>
    </w:p>
    <w:p w14:paraId="500937C1" w14:textId="77777777" w:rsidR="008B3A53" w:rsidRPr="00C7270E" w:rsidRDefault="008B3A53" w:rsidP="008B3A53">
      <w:pPr>
        <w:pStyle w:val="ListParagraph"/>
        <w:spacing w:after="0"/>
        <w:ind w:left="0"/>
        <w:rPr>
          <w:lang w:val="en-US"/>
        </w:rPr>
      </w:pPr>
    </w:p>
    <w:p w14:paraId="0CACCE25" w14:textId="77777777" w:rsidR="008B3A53" w:rsidRPr="00C7270E" w:rsidRDefault="008B3A53" w:rsidP="00203224">
      <w:pPr>
        <w:spacing w:after="0"/>
        <w:rPr>
          <w:lang w:val="en-US"/>
        </w:rPr>
      </w:pPr>
      <w:bookmarkStart w:id="36" w:name="_Toc263228410"/>
      <w:bookmarkStart w:id="37" w:name="_Toc267481626"/>
      <w:bookmarkStart w:id="38" w:name="_Toc368255993"/>
      <w:bookmarkStart w:id="39" w:name="_Toc383680368"/>
      <w:bookmarkStart w:id="40" w:name="_Toc383681009"/>
      <w:commentRangeStart w:id="41"/>
      <w:r w:rsidRPr="00C7270E">
        <w:rPr>
          <w:lang w:val="en-US"/>
        </w:rPr>
        <w:t xml:space="preserve">[name, job title] </w:t>
      </w:r>
      <w:commentRangeEnd w:id="41"/>
      <w:r w:rsidR="00C207B2" w:rsidRPr="00C7270E">
        <w:rPr>
          <w:rStyle w:val="CommentReference"/>
          <w:lang w:val="en-US"/>
        </w:rPr>
        <w:commentReference w:id="41"/>
      </w:r>
      <w:r w:rsidRPr="00C7270E">
        <w:rPr>
          <w:lang w:val="en-US"/>
        </w:rPr>
        <w:t>has been appointed project manager.</w:t>
      </w:r>
      <w:bookmarkEnd w:id="36"/>
      <w:bookmarkEnd w:id="37"/>
      <w:bookmarkEnd w:id="38"/>
      <w:bookmarkEnd w:id="39"/>
      <w:bookmarkEnd w:id="40"/>
    </w:p>
    <w:p w14:paraId="5C6D0B8D" w14:textId="77777777" w:rsidR="00E82B62" w:rsidRPr="00C7270E" w:rsidRDefault="00E82B62" w:rsidP="008B3A53">
      <w:pPr>
        <w:pStyle w:val="ListParagraph"/>
        <w:spacing w:after="0"/>
        <w:ind w:left="0"/>
        <w:outlineLvl w:val="0"/>
        <w:rPr>
          <w:lang w:val="en-US"/>
        </w:rPr>
      </w:pPr>
    </w:p>
    <w:p w14:paraId="5E60FD35" w14:textId="77777777" w:rsidR="008B3A53" w:rsidRPr="00C7270E" w:rsidRDefault="008B3A53" w:rsidP="008B3A53">
      <w:pPr>
        <w:pStyle w:val="Heading3"/>
        <w:rPr>
          <w:lang w:val="en-US"/>
        </w:rPr>
      </w:pPr>
      <w:bookmarkStart w:id="42" w:name="_Toc263228411"/>
      <w:bookmarkStart w:id="43" w:name="_Toc425972112"/>
      <w:commentRangeStart w:id="44"/>
      <w:r w:rsidRPr="00C7270E">
        <w:rPr>
          <w:lang w:val="en-US"/>
        </w:rPr>
        <w:t>Project team</w:t>
      </w:r>
      <w:bookmarkEnd w:id="42"/>
      <w:commentRangeEnd w:id="44"/>
      <w:r w:rsidR="00C207B2" w:rsidRPr="00C7270E">
        <w:rPr>
          <w:rStyle w:val="CommentReference"/>
          <w:b w:val="0"/>
          <w:i w:val="0"/>
          <w:lang w:val="en-US"/>
        </w:rPr>
        <w:commentReference w:id="44"/>
      </w:r>
      <w:bookmarkEnd w:id="43"/>
    </w:p>
    <w:p w14:paraId="49DEC40D" w14:textId="77777777" w:rsidR="008B3A53" w:rsidRPr="00C7270E" w:rsidRDefault="008B3A53" w:rsidP="008B3A53">
      <w:pPr>
        <w:pStyle w:val="ListParagraph"/>
        <w:spacing w:after="0"/>
        <w:ind w:left="0"/>
        <w:rPr>
          <w:lang w:val="en-US"/>
        </w:rPr>
      </w:pPr>
      <w:r w:rsidRPr="00C7270E">
        <w:rPr>
          <w:lang w:val="en-US"/>
        </w:rPr>
        <w:t>The role of the project team is to assist in various aspects of project implementation, to perform tasks as specified in the project, and to make decisions about various issues that require a multidisciplinary approach. The project team meets each time before the final version of a document from section 2 of this Project Plan is completed, and in all other cases when the project manager deems it necessary.</w:t>
      </w:r>
    </w:p>
    <w:p w14:paraId="021412D9" w14:textId="77777777" w:rsidR="008B3A53" w:rsidRPr="00C7270E" w:rsidRDefault="008B3A53" w:rsidP="008B3A53">
      <w:pPr>
        <w:pStyle w:val="ListParagraph"/>
        <w:spacing w:after="0"/>
        <w:ind w:left="0"/>
        <w:rPr>
          <w:lang w:val="en-US"/>
        </w:rPr>
      </w:pPr>
    </w:p>
    <w:p w14:paraId="5723C66E" w14:textId="77777777" w:rsidR="008B3A53" w:rsidRPr="00C7270E" w:rsidRDefault="008B3A53" w:rsidP="00203224">
      <w:pPr>
        <w:spacing w:after="0"/>
        <w:rPr>
          <w:lang w:val="en-US"/>
        </w:rPr>
      </w:pPr>
      <w:bookmarkStart w:id="45" w:name="_Toc263228414"/>
      <w:bookmarkStart w:id="46" w:name="_Toc267481630"/>
      <w:bookmarkStart w:id="47" w:name="_Toc368255996"/>
      <w:bookmarkStart w:id="48" w:name="_Toc383680370"/>
      <w:bookmarkStart w:id="49" w:name="_Toc383681011"/>
      <w:r w:rsidRPr="00C7270E">
        <w:rPr>
          <w:lang w:val="en-US"/>
        </w:rPr>
        <w:t>Table of participants in the project</w:t>
      </w:r>
      <w:bookmarkEnd w:id="45"/>
      <w:bookmarkEnd w:id="46"/>
      <w:bookmarkEnd w:id="47"/>
      <w:bookmarkEnd w:id="48"/>
      <w:bookmarkEnd w:id="49"/>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2315"/>
        <w:gridCol w:w="1701"/>
        <w:gridCol w:w="1843"/>
        <w:gridCol w:w="1984"/>
      </w:tblGrid>
      <w:tr w:rsidR="008B3A53" w:rsidRPr="00C7270E" w14:paraId="0793C0BE" w14:textId="77777777" w:rsidTr="008B60F2">
        <w:tc>
          <w:tcPr>
            <w:tcW w:w="1479" w:type="dxa"/>
          </w:tcPr>
          <w:p w14:paraId="12803B43" w14:textId="77777777" w:rsidR="008B3A53" w:rsidRPr="00C7270E" w:rsidRDefault="008B3A53" w:rsidP="008B3A53">
            <w:pPr>
              <w:pStyle w:val="ListParagraph"/>
              <w:spacing w:after="0"/>
              <w:ind w:left="0"/>
              <w:rPr>
                <w:i/>
                <w:lang w:val="en-US"/>
              </w:rPr>
            </w:pPr>
            <w:r w:rsidRPr="00C7270E">
              <w:rPr>
                <w:i/>
                <w:lang w:val="en-US"/>
              </w:rPr>
              <w:t>Name</w:t>
            </w:r>
          </w:p>
        </w:tc>
        <w:tc>
          <w:tcPr>
            <w:tcW w:w="2315" w:type="dxa"/>
          </w:tcPr>
          <w:p w14:paraId="5C6E46E4" w14:textId="77777777" w:rsidR="008B3A53" w:rsidRPr="00C7270E" w:rsidRDefault="008B3A53" w:rsidP="008B3A53">
            <w:pPr>
              <w:pStyle w:val="ListParagraph"/>
              <w:spacing w:after="0"/>
              <w:ind w:left="0"/>
              <w:rPr>
                <w:i/>
                <w:lang w:val="en-US"/>
              </w:rPr>
            </w:pPr>
            <w:r w:rsidRPr="00C7270E">
              <w:rPr>
                <w:i/>
                <w:lang w:val="en-US"/>
              </w:rPr>
              <w:t>Organizational unit</w:t>
            </w:r>
          </w:p>
        </w:tc>
        <w:tc>
          <w:tcPr>
            <w:tcW w:w="1701" w:type="dxa"/>
          </w:tcPr>
          <w:p w14:paraId="0DA27298" w14:textId="77777777" w:rsidR="008B3A53" w:rsidRPr="00C7270E" w:rsidRDefault="008B3A53" w:rsidP="008B3A53">
            <w:pPr>
              <w:pStyle w:val="ListParagraph"/>
              <w:spacing w:after="0"/>
              <w:ind w:left="0"/>
              <w:rPr>
                <w:i/>
                <w:lang w:val="en-US"/>
              </w:rPr>
            </w:pPr>
            <w:r w:rsidRPr="00C7270E">
              <w:rPr>
                <w:i/>
                <w:lang w:val="en-US"/>
              </w:rPr>
              <w:t>Job title</w:t>
            </w:r>
          </w:p>
        </w:tc>
        <w:tc>
          <w:tcPr>
            <w:tcW w:w="1843" w:type="dxa"/>
          </w:tcPr>
          <w:p w14:paraId="2C12FBEC" w14:textId="77777777" w:rsidR="008B3A53" w:rsidRPr="00C7270E" w:rsidRDefault="008B3A53" w:rsidP="008B3A53">
            <w:pPr>
              <w:pStyle w:val="ListParagraph"/>
              <w:spacing w:after="0"/>
              <w:ind w:left="0"/>
              <w:rPr>
                <w:i/>
                <w:lang w:val="en-US"/>
              </w:rPr>
            </w:pPr>
            <w:r w:rsidRPr="00C7270E">
              <w:rPr>
                <w:i/>
                <w:lang w:val="en-US"/>
              </w:rPr>
              <w:t>Phone</w:t>
            </w:r>
          </w:p>
        </w:tc>
        <w:tc>
          <w:tcPr>
            <w:tcW w:w="1984" w:type="dxa"/>
          </w:tcPr>
          <w:p w14:paraId="6F576A3E" w14:textId="77777777" w:rsidR="008B3A53" w:rsidRPr="00C7270E" w:rsidRDefault="008B3A53" w:rsidP="008B3A53">
            <w:pPr>
              <w:pStyle w:val="ListParagraph"/>
              <w:spacing w:after="0"/>
              <w:ind w:left="0"/>
              <w:rPr>
                <w:i/>
                <w:lang w:val="en-US"/>
              </w:rPr>
            </w:pPr>
            <w:r w:rsidRPr="00C7270E">
              <w:rPr>
                <w:i/>
                <w:lang w:val="en-US"/>
              </w:rPr>
              <w:t>E-mail</w:t>
            </w:r>
          </w:p>
        </w:tc>
      </w:tr>
      <w:tr w:rsidR="008B3A53" w:rsidRPr="00C7270E" w14:paraId="6FA9509A" w14:textId="77777777" w:rsidTr="008B60F2">
        <w:tc>
          <w:tcPr>
            <w:tcW w:w="1479" w:type="dxa"/>
          </w:tcPr>
          <w:p w14:paraId="4A55E202" w14:textId="77777777" w:rsidR="008B3A53" w:rsidRPr="00C7270E" w:rsidRDefault="008B3A53" w:rsidP="008B3A53">
            <w:pPr>
              <w:pStyle w:val="ListParagraph"/>
              <w:spacing w:after="0"/>
              <w:ind w:left="0"/>
              <w:rPr>
                <w:sz w:val="20"/>
                <w:lang w:val="en-US"/>
              </w:rPr>
            </w:pPr>
          </w:p>
        </w:tc>
        <w:tc>
          <w:tcPr>
            <w:tcW w:w="2315" w:type="dxa"/>
          </w:tcPr>
          <w:p w14:paraId="5BCC4E47" w14:textId="77777777" w:rsidR="008B3A53" w:rsidRPr="00C7270E" w:rsidRDefault="008B3A53" w:rsidP="008B3A53">
            <w:pPr>
              <w:pStyle w:val="ListParagraph"/>
              <w:spacing w:after="0"/>
              <w:ind w:left="0"/>
              <w:rPr>
                <w:sz w:val="20"/>
                <w:lang w:val="en-US"/>
              </w:rPr>
            </w:pPr>
          </w:p>
        </w:tc>
        <w:tc>
          <w:tcPr>
            <w:tcW w:w="1701" w:type="dxa"/>
          </w:tcPr>
          <w:p w14:paraId="47E3D4AE" w14:textId="77777777" w:rsidR="008B3A53" w:rsidRPr="00C7270E" w:rsidRDefault="008B3A53" w:rsidP="008B3A53">
            <w:pPr>
              <w:pStyle w:val="ListParagraph"/>
              <w:spacing w:after="0"/>
              <w:ind w:left="0"/>
              <w:rPr>
                <w:sz w:val="20"/>
                <w:lang w:val="en-US"/>
              </w:rPr>
            </w:pPr>
          </w:p>
        </w:tc>
        <w:tc>
          <w:tcPr>
            <w:tcW w:w="1843" w:type="dxa"/>
          </w:tcPr>
          <w:p w14:paraId="0A62FDB7" w14:textId="77777777" w:rsidR="008B3A53" w:rsidRPr="00C7270E" w:rsidRDefault="008B3A53" w:rsidP="008B3A53">
            <w:pPr>
              <w:pStyle w:val="ListParagraph"/>
              <w:spacing w:after="0"/>
              <w:ind w:left="0"/>
              <w:rPr>
                <w:sz w:val="20"/>
                <w:lang w:val="en-US"/>
              </w:rPr>
            </w:pPr>
          </w:p>
        </w:tc>
        <w:tc>
          <w:tcPr>
            <w:tcW w:w="1984" w:type="dxa"/>
          </w:tcPr>
          <w:p w14:paraId="12AC1B8B" w14:textId="77777777" w:rsidR="008B3A53" w:rsidRPr="00C7270E" w:rsidRDefault="008B3A53" w:rsidP="008B3A53">
            <w:pPr>
              <w:pStyle w:val="ListParagraph"/>
              <w:spacing w:after="0"/>
              <w:ind w:left="0"/>
              <w:rPr>
                <w:sz w:val="20"/>
                <w:lang w:val="en-US"/>
              </w:rPr>
            </w:pPr>
          </w:p>
        </w:tc>
      </w:tr>
      <w:tr w:rsidR="008B3A53" w:rsidRPr="00C7270E" w14:paraId="6E20E0CD" w14:textId="77777777" w:rsidTr="008B60F2">
        <w:tc>
          <w:tcPr>
            <w:tcW w:w="1479" w:type="dxa"/>
          </w:tcPr>
          <w:p w14:paraId="4D860B1F" w14:textId="77777777" w:rsidR="008B3A53" w:rsidRPr="00C7270E" w:rsidRDefault="008B3A53" w:rsidP="008B3A53">
            <w:pPr>
              <w:pStyle w:val="ListParagraph"/>
              <w:spacing w:after="0"/>
              <w:ind w:left="0"/>
              <w:rPr>
                <w:sz w:val="20"/>
                <w:lang w:val="en-US"/>
              </w:rPr>
            </w:pPr>
          </w:p>
        </w:tc>
        <w:tc>
          <w:tcPr>
            <w:tcW w:w="2315" w:type="dxa"/>
          </w:tcPr>
          <w:p w14:paraId="2A6582BF" w14:textId="77777777" w:rsidR="008B3A53" w:rsidRPr="00C7270E" w:rsidRDefault="008B3A53" w:rsidP="008B3A53">
            <w:pPr>
              <w:pStyle w:val="ListParagraph"/>
              <w:spacing w:after="0"/>
              <w:ind w:left="0"/>
              <w:rPr>
                <w:sz w:val="20"/>
                <w:lang w:val="en-US"/>
              </w:rPr>
            </w:pPr>
          </w:p>
        </w:tc>
        <w:tc>
          <w:tcPr>
            <w:tcW w:w="1701" w:type="dxa"/>
          </w:tcPr>
          <w:p w14:paraId="1355B51A" w14:textId="77777777" w:rsidR="008B3A53" w:rsidRPr="00C7270E" w:rsidRDefault="008B3A53" w:rsidP="008B3A53">
            <w:pPr>
              <w:pStyle w:val="ListParagraph"/>
              <w:spacing w:after="0"/>
              <w:ind w:left="0"/>
              <w:rPr>
                <w:sz w:val="20"/>
                <w:lang w:val="en-US"/>
              </w:rPr>
            </w:pPr>
          </w:p>
        </w:tc>
        <w:tc>
          <w:tcPr>
            <w:tcW w:w="1843" w:type="dxa"/>
          </w:tcPr>
          <w:p w14:paraId="5A116682" w14:textId="77777777" w:rsidR="008B3A53" w:rsidRPr="00C7270E" w:rsidRDefault="008B3A53" w:rsidP="008B3A53">
            <w:pPr>
              <w:pStyle w:val="ListParagraph"/>
              <w:spacing w:after="0"/>
              <w:ind w:left="0"/>
              <w:rPr>
                <w:sz w:val="20"/>
                <w:lang w:val="en-US"/>
              </w:rPr>
            </w:pPr>
          </w:p>
        </w:tc>
        <w:tc>
          <w:tcPr>
            <w:tcW w:w="1984" w:type="dxa"/>
          </w:tcPr>
          <w:p w14:paraId="68966EAD" w14:textId="77777777" w:rsidR="008B3A53" w:rsidRPr="00C7270E" w:rsidRDefault="008B3A53" w:rsidP="008B3A53">
            <w:pPr>
              <w:pStyle w:val="ListParagraph"/>
              <w:spacing w:after="0"/>
              <w:ind w:left="0"/>
              <w:rPr>
                <w:sz w:val="20"/>
                <w:lang w:val="en-US"/>
              </w:rPr>
            </w:pPr>
          </w:p>
        </w:tc>
      </w:tr>
      <w:tr w:rsidR="008B3A53" w:rsidRPr="00C7270E" w14:paraId="0E229016" w14:textId="77777777" w:rsidTr="008B60F2">
        <w:tc>
          <w:tcPr>
            <w:tcW w:w="1479" w:type="dxa"/>
          </w:tcPr>
          <w:p w14:paraId="7E5CFF45" w14:textId="77777777" w:rsidR="008B3A53" w:rsidRPr="00C7270E" w:rsidRDefault="008B3A53" w:rsidP="008B3A53">
            <w:pPr>
              <w:pStyle w:val="ListParagraph"/>
              <w:spacing w:after="0"/>
              <w:ind w:left="0"/>
              <w:rPr>
                <w:sz w:val="20"/>
                <w:lang w:val="en-US"/>
              </w:rPr>
            </w:pPr>
          </w:p>
        </w:tc>
        <w:tc>
          <w:tcPr>
            <w:tcW w:w="2315" w:type="dxa"/>
          </w:tcPr>
          <w:p w14:paraId="50BA025C" w14:textId="77777777" w:rsidR="008B3A53" w:rsidRPr="00C7270E" w:rsidRDefault="008B3A53" w:rsidP="008B3A53">
            <w:pPr>
              <w:pStyle w:val="ListParagraph"/>
              <w:spacing w:after="0"/>
              <w:ind w:left="0"/>
              <w:rPr>
                <w:sz w:val="20"/>
                <w:lang w:val="en-US"/>
              </w:rPr>
            </w:pPr>
          </w:p>
        </w:tc>
        <w:tc>
          <w:tcPr>
            <w:tcW w:w="1701" w:type="dxa"/>
          </w:tcPr>
          <w:p w14:paraId="0AF96CD9" w14:textId="77777777" w:rsidR="008B3A53" w:rsidRPr="00C7270E" w:rsidRDefault="008B3A53" w:rsidP="008B3A53">
            <w:pPr>
              <w:pStyle w:val="ListParagraph"/>
              <w:spacing w:after="0"/>
              <w:ind w:left="0"/>
              <w:rPr>
                <w:sz w:val="20"/>
                <w:lang w:val="en-US"/>
              </w:rPr>
            </w:pPr>
          </w:p>
        </w:tc>
        <w:tc>
          <w:tcPr>
            <w:tcW w:w="1843" w:type="dxa"/>
          </w:tcPr>
          <w:p w14:paraId="1DD18A1D" w14:textId="77777777" w:rsidR="008B3A53" w:rsidRPr="00C7270E" w:rsidRDefault="008B3A53" w:rsidP="008B3A53">
            <w:pPr>
              <w:pStyle w:val="ListParagraph"/>
              <w:spacing w:after="0"/>
              <w:ind w:left="0"/>
              <w:rPr>
                <w:color w:val="000000"/>
                <w:sz w:val="20"/>
                <w:lang w:val="en-US"/>
              </w:rPr>
            </w:pPr>
          </w:p>
        </w:tc>
        <w:tc>
          <w:tcPr>
            <w:tcW w:w="1984" w:type="dxa"/>
          </w:tcPr>
          <w:p w14:paraId="0AAC46BE" w14:textId="77777777" w:rsidR="008B3A53" w:rsidRPr="00C7270E" w:rsidRDefault="008B3A53" w:rsidP="008B3A53">
            <w:pPr>
              <w:pStyle w:val="ListParagraph"/>
              <w:spacing w:after="0"/>
              <w:ind w:left="0"/>
              <w:rPr>
                <w:sz w:val="20"/>
                <w:lang w:val="en-US"/>
              </w:rPr>
            </w:pPr>
          </w:p>
        </w:tc>
      </w:tr>
      <w:tr w:rsidR="008B3A53" w:rsidRPr="00C7270E" w14:paraId="1AF7C947" w14:textId="77777777" w:rsidTr="008B60F2">
        <w:tc>
          <w:tcPr>
            <w:tcW w:w="1479" w:type="dxa"/>
          </w:tcPr>
          <w:p w14:paraId="5EFE6426" w14:textId="77777777" w:rsidR="008B3A53" w:rsidRPr="00C7270E" w:rsidRDefault="008B3A53" w:rsidP="008B3A53">
            <w:pPr>
              <w:pStyle w:val="ListParagraph"/>
              <w:spacing w:after="0"/>
              <w:ind w:left="0"/>
              <w:rPr>
                <w:sz w:val="20"/>
                <w:lang w:val="en-US"/>
              </w:rPr>
            </w:pPr>
          </w:p>
        </w:tc>
        <w:tc>
          <w:tcPr>
            <w:tcW w:w="2315" w:type="dxa"/>
          </w:tcPr>
          <w:p w14:paraId="6054DC92" w14:textId="77777777" w:rsidR="008B3A53" w:rsidRPr="00C7270E" w:rsidRDefault="008B3A53" w:rsidP="008B3A53">
            <w:pPr>
              <w:pStyle w:val="ListParagraph"/>
              <w:spacing w:after="0"/>
              <w:ind w:left="0"/>
              <w:rPr>
                <w:sz w:val="20"/>
                <w:lang w:val="en-US"/>
              </w:rPr>
            </w:pPr>
          </w:p>
        </w:tc>
        <w:tc>
          <w:tcPr>
            <w:tcW w:w="1701" w:type="dxa"/>
          </w:tcPr>
          <w:p w14:paraId="329EB3EB" w14:textId="77777777" w:rsidR="008B3A53" w:rsidRPr="00C7270E" w:rsidRDefault="008B3A53" w:rsidP="008B3A53">
            <w:pPr>
              <w:pStyle w:val="ListParagraph"/>
              <w:spacing w:after="0"/>
              <w:ind w:left="0"/>
              <w:rPr>
                <w:sz w:val="20"/>
                <w:lang w:val="en-US"/>
              </w:rPr>
            </w:pPr>
          </w:p>
        </w:tc>
        <w:tc>
          <w:tcPr>
            <w:tcW w:w="1843" w:type="dxa"/>
          </w:tcPr>
          <w:p w14:paraId="0D6900E9" w14:textId="77777777" w:rsidR="008B3A53" w:rsidRPr="00C7270E" w:rsidRDefault="008B3A53" w:rsidP="008B3A53">
            <w:pPr>
              <w:pStyle w:val="ListParagraph"/>
              <w:spacing w:after="0"/>
              <w:ind w:left="0"/>
              <w:rPr>
                <w:sz w:val="20"/>
                <w:lang w:val="en-US"/>
              </w:rPr>
            </w:pPr>
          </w:p>
        </w:tc>
        <w:tc>
          <w:tcPr>
            <w:tcW w:w="1984" w:type="dxa"/>
          </w:tcPr>
          <w:p w14:paraId="1054A983" w14:textId="77777777" w:rsidR="008B3A53" w:rsidRPr="00C7270E" w:rsidRDefault="008B3A53" w:rsidP="008B3A53">
            <w:pPr>
              <w:pStyle w:val="ListParagraph"/>
              <w:spacing w:after="0"/>
              <w:ind w:left="0"/>
              <w:rPr>
                <w:sz w:val="20"/>
                <w:lang w:val="en-US"/>
              </w:rPr>
            </w:pPr>
          </w:p>
        </w:tc>
      </w:tr>
      <w:tr w:rsidR="008B3A53" w:rsidRPr="00C7270E" w14:paraId="67A34A81" w14:textId="77777777" w:rsidTr="008B60F2">
        <w:tc>
          <w:tcPr>
            <w:tcW w:w="1479" w:type="dxa"/>
          </w:tcPr>
          <w:p w14:paraId="2EF17599" w14:textId="77777777" w:rsidR="008B3A53" w:rsidRPr="00C7270E" w:rsidRDefault="008B3A53" w:rsidP="008B3A53">
            <w:pPr>
              <w:pStyle w:val="ListParagraph"/>
              <w:spacing w:after="0"/>
              <w:ind w:left="0"/>
              <w:rPr>
                <w:sz w:val="20"/>
                <w:lang w:val="en-US"/>
              </w:rPr>
            </w:pPr>
          </w:p>
        </w:tc>
        <w:tc>
          <w:tcPr>
            <w:tcW w:w="2315" w:type="dxa"/>
          </w:tcPr>
          <w:p w14:paraId="00392908" w14:textId="77777777" w:rsidR="008B3A53" w:rsidRPr="00C7270E" w:rsidRDefault="008B3A53" w:rsidP="008B3A53">
            <w:pPr>
              <w:pStyle w:val="ListParagraph"/>
              <w:spacing w:after="0"/>
              <w:ind w:left="0"/>
              <w:rPr>
                <w:color w:val="000000"/>
                <w:sz w:val="20"/>
                <w:lang w:val="en-US"/>
              </w:rPr>
            </w:pPr>
          </w:p>
        </w:tc>
        <w:tc>
          <w:tcPr>
            <w:tcW w:w="1701" w:type="dxa"/>
          </w:tcPr>
          <w:p w14:paraId="2BE7BF18" w14:textId="77777777" w:rsidR="008B3A53" w:rsidRPr="00C7270E" w:rsidRDefault="008B3A53" w:rsidP="008B3A53">
            <w:pPr>
              <w:pStyle w:val="ListParagraph"/>
              <w:spacing w:after="0"/>
              <w:ind w:left="0"/>
              <w:rPr>
                <w:sz w:val="20"/>
                <w:lang w:val="en-US"/>
              </w:rPr>
            </w:pPr>
          </w:p>
        </w:tc>
        <w:tc>
          <w:tcPr>
            <w:tcW w:w="1843" w:type="dxa"/>
          </w:tcPr>
          <w:p w14:paraId="749AD57B" w14:textId="77777777" w:rsidR="008B3A53" w:rsidRPr="00C7270E" w:rsidRDefault="008B3A53" w:rsidP="008B3A53">
            <w:pPr>
              <w:pStyle w:val="ListParagraph"/>
              <w:spacing w:after="0"/>
              <w:ind w:left="0"/>
              <w:rPr>
                <w:color w:val="000000"/>
                <w:sz w:val="20"/>
                <w:lang w:val="en-US"/>
              </w:rPr>
            </w:pPr>
          </w:p>
        </w:tc>
        <w:tc>
          <w:tcPr>
            <w:tcW w:w="1984" w:type="dxa"/>
          </w:tcPr>
          <w:p w14:paraId="72FCCF22" w14:textId="77777777" w:rsidR="008B3A53" w:rsidRPr="00C7270E" w:rsidRDefault="008B3A53" w:rsidP="008B3A53">
            <w:pPr>
              <w:pStyle w:val="ListParagraph"/>
              <w:spacing w:after="0"/>
              <w:ind w:left="0"/>
              <w:rPr>
                <w:sz w:val="20"/>
                <w:lang w:val="en-US"/>
              </w:rPr>
            </w:pPr>
          </w:p>
        </w:tc>
      </w:tr>
    </w:tbl>
    <w:p w14:paraId="7E6E1A24" w14:textId="77777777" w:rsidR="008B3A53" w:rsidRPr="00C7270E" w:rsidRDefault="008B3A53" w:rsidP="008558F4">
      <w:pPr>
        <w:pStyle w:val="Heading2"/>
        <w:spacing w:before="240"/>
        <w:rPr>
          <w:lang w:val="en-US"/>
        </w:rPr>
      </w:pPr>
      <w:bookmarkStart w:id="50" w:name="_Toc263228415"/>
      <w:bookmarkStart w:id="51" w:name="_Toc425972113"/>
      <w:r w:rsidRPr="00C7270E">
        <w:rPr>
          <w:lang w:val="en-US"/>
        </w:rPr>
        <w:t>Main project risks</w:t>
      </w:r>
      <w:bookmarkEnd w:id="50"/>
      <w:bookmarkEnd w:id="51"/>
    </w:p>
    <w:p w14:paraId="60EDCAC4" w14:textId="77777777" w:rsidR="008B3A53" w:rsidRPr="00C7270E" w:rsidRDefault="008B3A53" w:rsidP="008B3A53">
      <w:pPr>
        <w:pStyle w:val="ListParagraph"/>
        <w:spacing w:after="0"/>
        <w:ind w:left="0"/>
        <w:rPr>
          <w:lang w:val="en-US"/>
        </w:rPr>
      </w:pPr>
      <w:commentRangeStart w:id="52"/>
      <w:r w:rsidRPr="00C7270E">
        <w:rPr>
          <w:lang w:val="en-US"/>
        </w:rPr>
        <w:t>The main risks in the implementation of the project are the following:</w:t>
      </w:r>
      <w:commentRangeEnd w:id="52"/>
      <w:r w:rsidR="00C207B2" w:rsidRPr="00C7270E">
        <w:rPr>
          <w:rStyle w:val="CommentReference"/>
          <w:lang w:val="en-US"/>
        </w:rPr>
        <w:commentReference w:id="52"/>
      </w:r>
    </w:p>
    <w:p w14:paraId="1D88AC6E" w14:textId="77777777" w:rsidR="008B3A53" w:rsidRPr="00C7270E" w:rsidRDefault="008B3A53" w:rsidP="008B3A53">
      <w:pPr>
        <w:pStyle w:val="ListParagraph"/>
        <w:numPr>
          <w:ilvl w:val="0"/>
          <w:numId w:val="13"/>
        </w:numPr>
        <w:spacing w:after="0"/>
        <w:rPr>
          <w:lang w:val="en-US"/>
        </w:rPr>
      </w:pPr>
      <w:r w:rsidRPr="00C7270E">
        <w:rPr>
          <w:lang w:val="en-US"/>
        </w:rPr>
        <w:t>Extension of deadlines in phase</w:t>
      </w:r>
      <w:r w:rsidR="006D026E" w:rsidRPr="00C7270E">
        <w:rPr>
          <w:lang w:val="en-US"/>
        </w:rPr>
        <w:t xml:space="preserve"> of establishing </w:t>
      </w:r>
      <w:r w:rsidR="00293A8C" w:rsidRPr="00C7270E">
        <w:rPr>
          <w:lang w:val="en-US"/>
        </w:rPr>
        <w:t>EMS procedures</w:t>
      </w:r>
    </w:p>
    <w:p w14:paraId="1F4BA8AB" w14:textId="77777777" w:rsidR="006D026E" w:rsidRPr="00C7270E" w:rsidRDefault="008B3A53" w:rsidP="008B3A53">
      <w:pPr>
        <w:pStyle w:val="ListParagraph"/>
        <w:numPr>
          <w:ilvl w:val="0"/>
          <w:numId w:val="13"/>
        </w:numPr>
        <w:spacing w:after="0"/>
        <w:rPr>
          <w:lang w:val="en-US"/>
        </w:rPr>
      </w:pPr>
      <w:r w:rsidRPr="00C7270E">
        <w:rPr>
          <w:lang w:val="en-US"/>
        </w:rPr>
        <w:t>Ex</w:t>
      </w:r>
      <w:r w:rsidR="006D026E" w:rsidRPr="00C7270E">
        <w:rPr>
          <w:lang w:val="en-US"/>
        </w:rPr>
        <w:t xml:space="preserve">tension of deadlines during </w:t>
      </w:r>
      <w:r w:rsidR="00293A8C" w:rsidRPr="00C7270E">
        <w:rPr>
          <w:lang w:val="en-US"/>
        </w:rPr>
        <w:t>implementation of operational controls of significant environmental aspects</w:t>
      </w:r>
    </w:p>
    <w:p w14:paraId="34925E25" w14:textId="77777777" w:rsidR="008B3A53" w:rsidRPr="00C7270E" w:rsidRDefault="006D026E" w:rsidP="008B3A53">
      <w:pPr>
        <w:pStyle w:val="ListParagraph"/>
        <w:numPr>
          <w:ilvl w:val="0"/>
          <w:numId w:val="13"/>
        </w:numPr>
        <w:spacing w:after="0"/>
        <w:rPr>
          <w:lang w:val="en-US"/>
        </w:rPr>
      </w:pPr>
      <w:r w:rsidRPr="00C7270E">
        <w:rPr>
          <w:lang w:val="en-US"/>
        </w:rPr>
        <w:t xml:space="preserve">Extension of deadlines due to </w:t>
      </w:r>
      <w:r w:rsidR="001A26F5" w:rsidRPr="00C7270E">
        <w:rPr>
          <w:lang w:val="en-US"/>
        </w:rPr>
        <w:t xml:space="preserve">incorrect </w:t>
      </w:r>
      <w:r w:rsidR="00293A8C" w:rsidRPr="00C7270E">
        <w:rPr>
          <w:lang w:val="en-US"/>
        </w:rPr>
        <w:t>evaluation of significant environmental aspects</w:t>
      </w:r>
      <w:r w:rsidRPr="00C7270E">
        <w:rPr>
          <w:lang w:val="en-US"/>
        </w:rPr>
        <w:t xml:space="preserve"> </w:t>
      </w:r>
    </w:p>
    <w:p w14:paraId="6E3289DB" w14:textId="77777777" w:rsidR="008B3A53" w:rsidRPr="00C7270E" w:rsidRDefault="008B3A53" w:rsidP="008B3A53">
      <w:pPr>
        <w:pStyle w:val="ListParagraph"/>
        <w:spacing w:after="0"/>
        <w:ind w:left="0"/>
        <w:rPr>
          <w:lang w:val="en-US"/>
        </w:rPr>
      </w:pPr>
    </w:p>
    <w:p w14:paraId="23DF7D4A" w14:textId="77777777" w:rsidR="008B3A53" w:rsidRPr="00C7270E" w:rsidRDefault="008B3A53" w:rsidP="008B3A53">
      <w:pPr>
        <w:pStyle w:val="ListParagraph"/>
        <w:spacing w:after="0"/>
        <w:ind w:left="0"/>
        <w:rPr>
          <w:lang w:val="en-US"/>
        </w:rPr>
      </w:pPr>
      <w:commentRangeStart w:id="53"/>
      <w:r w:rsidRPr="00C7270E">
        <w:rPr>
          <w:lang w:val="en-US"/>
        </w:rPr>
        <w:t xml:space="preserve">Measures to reduce </w:t>
      </w:r>
      <w:r w:rsidR="00D429BD" w:rsidRPr="00C7270E">
        <w:rPr>
          <w:lang w:val="en-US"/>
        </w:rPr>
        <w:t>the above</w:t>
      </w:r>
      <w:r w:rsidR="0043571E" w:rsidRPr="00C7270E">
        <w:rPr>
          <w:lang w:val="en-US"/>
        </w:rPr>
        <w:t>-</w:t>
      </w:r>
      <w:r w:rsidRPr="00C7270E">
        <w:rPr>
          <w:lang w:val="en-US"/>
        </w:rPr>
        <w:t>mentioned risks are the following:</w:t>
      </w:r>
      <w:commentRangeEnd w:id="53"/>
      <w:r w:rsidR="00C207B2" w:rsidRPr="00C7270E">
        <w:rPr>
          <w:rStyle w:val="CommentReference"/>
          <w:lang w:val="en-US"/>
        </w:rPr>
        <w:commentReference w:id="53"/>
      </w:r>
    </w:p>
    <w:p w14:paraId="4FD6348F" w14:textId="77777777" w:rsidR="008B3A53" w:rsidRPr="00C7270E" w:rsidRDefault="008B3A53" w:rsidP="008B3A53">
      <w:pPr>
        <w:pStyle w:val="ListParagraph"/>
        <w:numPr>
          <w:ilvl w:val="0"/>
          <w:numId w:val="15"/>
        </w:numPr>
        <w:spacing w:after="0"/>
        <w:rPr>
          <w:lang w:val="en-US"/>
        </w:rPr>
      </w:pPr>
      <w:r w:rsidRPr="00C7270E">
        <w:rPr>
          <w:lang w:val="en-US"/>
        </w:rPr>
        <w:t>The project manager monitors that all activities in the project are performed within defined deadlines, and seek</w:t>
      </w:r>
      <w:r w:rsidR="00FC173C" w:rsidRPr="00C7270E">
        <w:rPr>
          <w:lang w:val="en-US"/>
        </w:rPr>
        <w:t>s</w:t>
      </w:r>
      <w:r w:rsidRPr="00C7270E">
        <w:rPr>
          <w:lang w:val="en-US"/>
        </w:rPr>
        <w:t xml:space="preserve"> intervention by the project sponsor in a timely manner</w:t>
      </w:r>
      <w:r w:rsidR="0043571E" w:rsidRPr="00C7270E">
        <w:rPr>
          <w:lang w:val="en-US"/>
        </w:rPr>
        <w:t>.</w:t>
      </w:r>
    </w:p>
    <w:p w14:paraId="67AB2006" w14:textId="77777777" w:rsidR="008B3A53" w:rsidRPr="00C7270E" w:rsidRDefault="008B3A53" w:rsidP="008558F4">
      <w:pPr>
        <w:pStyle w:val="ListParagraph"/>
        <w:numPr>
          <w:ilvl w:val="0"/>
          <w:numId w:val="15"/>
        </w:numPr>
        <w:rPr>
          <w:lang w:val="en-US"/>
        </w:rPr>
      </w:pPr>
      <w:r w:rsidRPr="00C7270E">
        <w:rPr>
          <w:lang w:val="en-US"/>
        </w:rPr>
        <w:t xml:space="preserve">Hiring </w:t>
      </w:r>
      <w:r w:rsidR="001A26F5" w:rsidRPr="00C7270E">
        <w:rPr>
          <w:lang w:val="en-US"/>
        </w:rPr>
        <w:t>external help</w:t>
      </w:r>
      <w:r w:rsidRPr="00C7270E">
        <w:rPr>
          <w:lang w:val="en-US"/>
        </w:rPr>
        <w:t xml:space="preserve"> to ensure that time or resources are not spent on activities that are not important for the project, and that individual activities are not headed in the wrong direction</w:t>
      </w:r>
      <w:r w:rsidR="0043571E" w:rsidRPr="00C7270E">
        <w:rPr>
          <w:lang w:val="en-US"/>
        </w:rPr>
        <w:t>.</w:t>
      </w:r>
    </w:p>
    <w:p w14:paraId="2AF86A5C" w14:textId="77777777" w:rsidR="008B3A53" w:rsidRPr="00C7270E" w:rsidRDefault="008B3A53" w:rsidP="008B3A53">
      <w:pPr>
        <w:pStyle w:val="Heading2"/>
        <w:rPr>
          <w:lang w:val="en-US"/>
        </w:rPr>
      </w:pPr>
      <w:bookmarkStart w:id="54" w:name="_Toc263228416"/>
      <w:bookmarkStart w:id="55" w:name="_Toc425972114"/>
      <w:r w:rsidRPr="00C7270E">
        <w:rPr>
          <w:lang w:val="en-US"/>
        </w:rPr>
        <w:t>Tools for project implementation, reporting</w:t>
      </w:r>
      <w:bookmarkEnd w:id="54"/>
      <w:bookmarkEnd w:id="55"/>
    </w:p>
    <w:p w14:paraId="17151FA5" w14:textId="77777777" w:rsidR="008B3A53" w:rsidRPr="00C7270E" w:rsidRDefault="008B3A53" w:rsidP="008B3A53">
      <w:pPr>
        <w:pStyle w:val="ListParagraph"/>
        <w:spacing w:after="0"/>
        <w:ind w:left="0"/>
        <w:rPr>
          <w:lang w:val="en-US"/>
        </w:rPr>
      </w:pPr>
      <w:commentRangeStart w:id="56"/>
      <w:r w:rsidRPr="00C7270E">
        <w:rPr>
          <w:lang w:val="en-US"/>
        </w:rPr>
        <w:t xml:space="preserve">A shared folder including all documents produced </w:t>
      </w:r>
      <w:r w:rsidR="00534BC8" w:rsidRPr="00C7270E">
        <w:rPr>
          <w:lang w:val="en-US"/>
        </w:rPr>
        <w:t>during</w:t>
      </w:r>
      <w:r w:rsidRPr="00C7270E">
        <w:rPr>
          <w:lang w:val="en-US"/>
        </w:rPr>
        <w:t xml:space="preserve"> the project will be created on the local network. All members of the project team will have access to these documents. Only the project manager [and members of the project team]</w:t>
      </w:r>
      <w:commentRangeEnd w:id="56"/>
      <w:r w:rsidR="00C207B2" w:rsidRPr="00C7270E">
        <w:rPr>
          <w:rStyle w:val="CommentReference"/>
          <w:lang w:val="en-US"/>
        </w:rPr>
        <w:commentReference w:id="56"/>
      </w:r>
      <w:r w:rsidR="005609D2" w:rsidRPr="00C7270E">
        <w:rPr>
          <w:lang w:val="en-US"/>
        </w:rPr>
        <w:t xml:space="preserve"> </w:t>
      </w:r>
      <w:r w:rsidRPr="00C7270E">
        <w:rPr>
          <w:lang w:val="en-US"/>
        </w:rPr>
        <w:t>will be authori</w:t>
      </w:r>
      <w:r w:rsidR="009C2949" w:rsidRPr="00C7270E">
        <w:rPr>
          <w:lang w:val="en-US"/>
        </w:rPr>
        <w:t>z</w:t>
      </w:r>
      <w:r w:rsidRPr="00C7270E">
        <w:rPr>
          <w:lang w:val="en-US"/>
        </w:rPr>
        <w:t xml:space="preserve">ed to make changes and delete files. </w:t>
      </w:r>
    </w:p>
    <w:p w14:paraId="206BB6B7" w14:textId="77777777" w:rsidR="008B3A53" w:rsidRPr="00C7270E" w:rsidRDefault="008B3A53" w:rsidP="008B3A53">
      <w:pPr>
        <w:pStyle w:val="ListParagraph"/>
        <w:spacing w:after="0"/>
        <w:ind w:left="0"/>
        <w:rPr>
          <w:lang w:val="en-US"/>
        </w:rPr>
      </w:pPr>
    </w:p>
    <w:p w14:paraId="5F4D3FAE" w14:textId="77777777" w:rsidR="008B3A53" w:rsidRPr="00C7270E" w:rsidRDefault="008B3A53" w:rsidP="008B3A53">
      <w:pPr>
        <w:pStyle w:val="ListParagraph"/>
        <w:spacing w:after="0"/>
        <w:ind w:left="0"/>
        <w:rPr>
          <w:lang w:val="en-US"/>
        </w:rPr>
      </w:pPr>
      <w:commentRangeStart w:id="57"/>
      <w:r w:rsidRPr="00C7270E">
        <w:rPr>
          <w:lang w:val="en-US"/>
        </w:rPr>
        <w:t xml:space="preserve">The project manager </w:t>
      </w:r>
      <w:r w:rsidR="001C5D9E" w:rsidRPr="00C7270E">
        <w:rPr>
          <w:lang w:val="en-US"/>
        </w:rPr>
        <w:t xml:space="preserve">will </w:t>
      </w:r>
      <w:r w:rsidR="00534BC8" w:rsidRPr="00C7270E">
        <w:rPr>
          <w:lang w:val="en-US"/>
        </w:rPr>
        <w:t xml:space="preserve">prepare </w:t>
      </w:r>
      <w:r w:rsidRPr="00C7270E">
        <w:rPr>
          <w:lang w:val="en-US"/>
        </w:rPr>
        <w:t>a project implementation report on a monthly basis and forward it to the project sponsor.</w:t>
      </w:r>
      <w:commentRangeEnd w:id="57"/>
      <w:r w:rsidR="00C207B2" w:rsidRPr="00C7270E">
        <w:rPr>
          <w:rStyle w:val="CommentReference"/>
          <w:lang w:val="en-US"/>
        </w:rPr>
        <w:commentReference w:id="57"/>
      </w:r>
    </w:p>
    <w:p w14:paraId="3190CEB4" w14:textId="77777777" w:rsidR="008B3A53" w:rsidRPr="00C7270E" w:rsidRDefault="008B3A53" w:rsidP="008B3A53">
      <w:pPr>
        <w:pStyle w:val="ListParagraph"/>
        <w:spacing w:after="0"/>
        <w:ind w:left="0"/>
        <w:rPr>
          <w:lang w:val="en-US"/>
        </w:rPr>
      </w:pPr>
    </w:p>
    <w:p w14:paraId="1B5696BA" w14:textId="77777777" w:rsidR="00FC173C" w:rsidRPr="00C7270E" w:rsidRDefault="00FC173C" w:rsidP="008B3A53">
      <w:pPr>
        <w:rPr>
          <w:lang w:val="en-US"/>
        </w:rPr>
      </w:pPr>
    </w:p>
    <w:p w14:paraId="63E10E0C" w14:textId="77777777" w:rsidR="008B3A53" w:rsidRPr="00C7270E" w:rsidRDefault="008B3A53" w:rsidP="008B3A53">
      <w:pPr>
        <w:pStyle w:val="Heading1"/>
        <w:rPr>
          <w:lang w:val="en-US"/>
        </w:rPr>
      </w:pPr>
      <w:bookmarkStart w:id="58" w:name="_Toc263228417"/>
      <w:bookmarkStart w:id="59" w:name="_Toc425972115"/>
      <w:r w:rsidRPr="00C7270E">
        <w:rPr>
          <w:lang w:val="en-US"/>
        </w:rPr>
        <w:t>Managing records kept on the basis of this document</w:t>
      </w:r>
      <w:bookmarkEnd w:id="58"/>
      <w:bookmarkEnd w:id="59"/>
    </w:p>
    <w:tbl>
      <w:tblPr>
        <w:tblStyle w:val="TableGrid"/>
        <w:tblW w:w="0" w:type="auto"/>
        <w:tblLook w:val="04A0" w:firstRow="1" w:lastRow="0" w:firstColumn="1" w:lastColumn="0" w:noHBand="0" w:noVBand="1"/>
      </w:tblPr>
      <w:tblGrid>
        <w:gridCol w:w="2223"/>
        <w:gridCol w:w="932"/>
        <w:gridCol w:w="1200"/>
        <w:gridCol w:w="1638"/>
        <w:gridCol w:w="1870"/>
        <w:gridCol w:w="1425"/>
      </w:tblGrid>
      <w:tr w:rsidR="008F64F9" w:rsidRPr="00C7270E" w14:paraId="6F6B18DB" w14:textId="77777777" w:rsidTr="00B50746">
        <w:tc>
          <w:tcPr>
            <w:tcW w:w="2223" w:type="dxa"/>
            <w:vMerge w:val="restart"/>
            <w:shd w:val="clear" w:color="auto" w:fill="BFBFBF" w:themeFill="background1" w:themeFillShade="BF"/>
            <w:vAlign w:val="center"/>
          </w:tcPr>
          <w:p w14:paraId="4BE4D034" w14:textId="77777777" w:rsidR="008F64F9" w:rsidRPr="00C7270E" w:rsidRDefault="008F64F9" w:rsidP="00B50746">
            <w:pPr>
              <w:rPr>
                <w:b/>
                <w:sz w:val="20"/>
                <w:lang w:val="en-US"/>
              </w:rPr>
            </w:pPr>
            <w:r w:rsidRPr="00C7270E">
              <w:rPr>
                <w:b/>
                <w:sz w:val="20"/>
                <w:lang w:val="en-US"/>
              </w:rPr>
              <w:t>Record name</w:t>
            </w:r>
          </w:p>
        </w:tc>
        <w:tc>
          <w:tcPr>
            <w:tcW w:w="932" w:type="dxa"/>
            <w:vMerge w:val="restart"/>
            <w:shd w:val="clear" w:color="auto" w:fill="BFBFBF" w:themeFill="background1" w:themeFillShade="BF"/>
            <w:vAlign w:val="center"/>
          </w:tcPr>
          <w:p w14:paraId="24143FAC" w14:textId="77777777" w:rsidR="008F64F9" w:rsidRPr="00C7270E" w:rsidRDefault="008F64F9" w:rsidP="00B50746">
            <w:pPr>
              <w:rPr>
                <w:b/>
                <w:sz w:val="20"/>
                <w:lang w:val="en-US"/>
              </w:rPr>
            </w:pPr>
            <w:r w:rsidRPr="00C7270E">
              <w:rPr>
                <w:b/>
                <w:sz w:val="20"/>
                <w:lang w:val="en-US"/>
              </w:rPr>
              <w:t>Code</w:t>
            </w:r>
          </w:p>
        </w:tc>
        <w:tc>
          <w:tcPr>
            <w:tcW w:w="4708" w:type="dxa"/>
            <w:gridSpan w:val="3"/>
            <w:shd w:val="clear" w:color="auto" w:fill="BFBFBF" w:themeFill="background1" w:themeFillShade="BF"/>
            <w:vAlign w:val="center"/>
          </w:tcPr>
          <w:p w14:paraId="37DB68BA" w14:textId="77777777" w:rsidR="008F64F9" w:rsidRPr="00C7270E" w:rsidRDefault="008F64F9" w:rsidP="00B50746">
            <w:pPr>
              <w:rPr>
                <w:b/>
                <w:sz w:val="20"/>
                <w:lang w:val="en-US"/>
              </w:rPr>
            </w:pPr>
            <w:r w:rsidRPr="00C7270E">
              <w:rPr>
                <w:b/>
                <w:sz w:val="20"/>
                <w:lang w:val="en-US"/>
              </w:rPr>
              <w:t>Storage</w:t>
            </w:r>
          </w:p>
        </w:tc>
        <w:tc>
          <w:tcPr>
            <w:tcW w:w="1425" w:type="dxa"/>
            <w:vMerge w:val="restart"/>
            <w:shd w:val="clear" w:color="auto" w:fill="BFBFBF" w:themeFill="background1" w:themeFillShade="BF"/>
            <w:vAlign w:val="center"/>
          </w:tcPr>
          <w:p w14:paraId="774D66BB" w14:textId="77777777" w:rsidR="008F64F9" w:rsidRPr="00C7270E" w:rsidRDefault="008F64F9" w:rsidP="00B50746">
            <w:pPr>
              <w:rPr>
                <w:b/>
                <w:sz w:val="20"/>
                <w:lang w:val="en-US"/>
              </w:rPr>
            </w:pPr>
            <w:r w:rsidRPr="00C7270E">
              <w:rPr>
                <w:b/>
                <w:sz w:val="20"/>
                <w:lang w:val="en-US"/>
              </w:rPr>
              <w:t>Responsibility</w:t>
            </w:r>
          </w:p>
        </w:tc>
      </w:tr>
      <w:tr w:rsidR="008F64F9" w:rsidRPr="00C7270E" w14:paraId="737BCA04" w14:textId="77777777" w:rsidTr="00B50746">
        <w:tc>
          <w:tcPr>
            <w:tcW w:w="2223" w:type="dxa"/>
            <w:vMerge/>
            <w:vAlign w:val="center"/>
          </w:tcPr>
          <w:p w14:paraId="7AA56C63" w14:textId="77777777" w:rsidR="008F64F9" w:rsidRPr="00C7270E" w:rsidRDefault="008F64F9" w:rsidP="00B50746">
            <w:pPr>
              <w:rPr>
                <w:b/>
                <w:lang w:val="en-US"/>
              </w:rPr>
            </w:pPr>
          </w:p>
        </w:tc>
        <w:tc>
          <w:tcPr>
            <w:tcW w:w="932" w:type="dxa"/>
            <w:vMerge/>
            <w:vAlign w:val="center"/>
          </w:tcPr>
          <w:p w14:paraId="373C0249" w14:textId="77777777" w:rsidR="008F64F9" w:rsidRPr="00C7270E" w:rsidRDefault="008F64F9" w:rsidP="00B50746">
            <w:pPr>
              <w:rPr>
                <w:b/>
                <w:lang w:val="en-US"/>
              </w:rPr>
            </w:pPr>
          </w:p>
        </w:tc>
        <w:tc>
          <w:tcPr>
            <w:tcW w:w="1200" w:type="dxa"/>
            <w:shd w:val="clear" w:color="auto" w:fill="BFBFBF" w:themeFill="background1" w:themeFillShade="BF"/>
            <w:vAlign w:val="center"/>
          </w:tcPr>
          <w:p w14:paraId="143068CA" w14:textId="77777777" w:rsidR="008F64F9" w:rsidRPr="00C7270E" w:rsidRDefault="008F64F9" w:rsidP="00B50746">
            <w:pPr>
              <w:rPr>
                <w:b/>
                <w:sz w:val="20"/>
                <w:lang w:val="en-US"/>
              </w:rPr>
            </w:pPr>
            <w:commentRangeStart w:id="60"/>
            <w:r w:rsidRPr="00C7270E">
              <w:rPr>
                <w:b/>
                <w:sz w:val="20"/>
                <w:lang w:val="en-US"/>
              </w:rPr>
              <w:t>Retention time</w:t>
            </w:r>
            <w:commentRangeEnd w:id="60"/>
            <w:r w:rsidR="00C207B2" w:rsidRPr="00C7270E">
              <w:rPr>
                <w:rStyle w:val="CommentReference"/>
                <w:lang w:val="en-US"/>
              </w:rPr>
              <w:commentReference w:id="60"/>
            </w:r>
          </w:p>
        </w:tc>
        <w:tc>
          <w:tcPr>
            <w:tcW w:w="1638" w:type="dxa"/>
            <w:shd w:val="clear" w:color="auto" w:fill="BFBFBF" w:themeFill="background1" w:themeFillShade="BF"/>
            <w:vAlign w:val="center"/>
          </w:tcPr>
          <w:p w14:paraId="2030BEB0" w14:textId="77777777" w:rsidR="008F64F9" w:rsidRPr="00C7270E" w:rsidRDefault="008F64F9" w:rsidP="00B50746">
            <w:pPr>
              <w:rPr>
                <w:b/>
                <w:sz w:val="20"/>
                <w:lang w:val="en-US"/>
              </w:rPr>
            </w:pPr>
            <w:r w:rsidRPr="00C7270E">
              <w:rPr>
                <w:b/>
                <w:sz w:val="20"/>
                <w:lang w:val="en-US"/>
              </w:rPr>
              <w:t xml:space="preserve">Location </w:t>
            </w:r>
          </w:p>
        </w:tc>
        <w:tc>
          <w:tcPr>
            <w:tcW w:w="1870" w:type="dxa"/>
            <w:shd w:val="clear" w:color="auto" w:fill="BFBFBF" w:themeFill="background1" w:themeFillShade="BF"/>
            <w:vAlign w:val="center"/>
          </w:tcPr>
          <w:p w14:paraId="09102D59" w14:textId="77777777" w:rsidR="008F64F9" w:rsidRPr="00C7270E" w:rsidRDefault="008F64F9" w:rsidP="00B50746">
            <w:pPr>
              <w:rPr>
                <w:b/>
                <w:sz w:val="20"/>
                <w:lang w:val="en-US"/>
              </w:rPr>
            </w:pPr>
            <w:commentRangeStart w:id="61"/>
            <w:r w:rsidRPr="00C7270E">
              <w:rPr>
                <w:b/>
                <w:sz w:val="20"/>
                <w:lang w:val="en-US"/>
              </w:rPr>
              <w:t>Protection</w:t>
            </w:r>
            <w:commentRangeEnd w:id="61"/>
            <w:r w:rsidR="00C207B2" w:rsidRPr="00C7270E">
              <w:rPr>
                <w:rStyle w:val="CommentReference"/>
                <w:lang w:val="en-US"/>
              </w:rPr>
              <w:commentReference w:id="61"/>
            </w:r>
          </w:p>
        </w:tc>
        <w:tc>
          <w:tcPr>
            <w:tcW w:w="1425" w:type="dxa"/>
            <w:vMerge/>
            <w:vAlign w:val="center"/>
          </w:tcPr>
          <w:p w14:paraId="4CA866C7" w14:textId="77777777" w:rsidR="008F64F9" w:rsidRPr="00C7270E" w:rsidRDefault="008F64F9" w:rsidP="00B50746">
            <w:pPr>
              <w:rPr>
                <w:b/>
                <w:lang w:val="en-US"/>
              </w:rPr>
            </w:pPr>
          </w:p>
        </w:tc>
      </w:tr>
      <w:tr w:rsidR="008F64F9" w:rsidRPr="00C7270E" w14:paraId="217C54DC" w14:textId="77777777" w:rsidTr="00B50746">
        <w:trPr>
          <w:trHeight w:val="409"/>
        </w:trPr>
        <w:tc>
          <w:tcPr>
            <w:tcW w:w="2223" w:type="dxa"/>
            <w:vAlign w:val="center"/>
          </w:tcPr>
          <w:p w14:paraId="6F01E09B" w14:textId="77777777" w:rsidR="008F64F9" w:rsidRPr="00C7270E" w:rsidRDefault="003F7B7B" w:rsidP="00B50746">
            <w:pPr>
              <w:rPr>
                <w:lang w:val="en-US"/>
              </w:rPr>
            </w:pPr>
            <w:r w:rsidRPr="00C7270E">
              <w:rPr>
                <w:lang w:val="en-US"/>
              </w:rPr>
              <w:t>Project implementation report (in electronic form)</w:t>
            </w:r>
          </w:p>
        </w:tc>
        <w:tc>
          <w:tcPr>
            <w:tcW w:w="932" w:type="dxa"/>
            <w:vAlign w:val="center"/>
          </w:tcPr>
          <w:p w14:paraId="36127C8A" w14:textId="77777777" w:rsidR="008F64F9" w:rsidRPr="00C7270E" w:rsidRDefault="00C7270E" w:rsidP="00C7270E">
            <w:pPr>
              <w:rPr>
                <w:lang w:val="en-US"/>
              </w:rPr>
            </w:pPr>
            <w:r w:rsidRPr="00C7270E">
              <w:rPr>
                <w:lang w:val="en-US"/>
              </w:rPr>
              <w:t>01</w:t>
            </w:r>
          </w:p>
        </w:tc>
        <w:tc>
          <w:tcPr>
            <w:tcW w:w="1200" w:type="dxa"/>
            <w:vAlign w:val="center"/>
          </w:tcPr>
          <w:p w14:paraId="7E409910" w14:textId="77777777" w:rsidR="008F64F9" w:rsidRPr="00C7270E" w:rsidRDefault="008F64F9" w:rsidP="00B50746">
            <w:pPr>
              <w:rPr>
                <w:lang w:val="en-US"/>
              </w:rPr>
            </w:pPr>
            <w:r w:rsidRPr="00C7270E">
              <w:rPr>
                <w:lang w:val="en-US"/>
              </w:rPr>
              <w:t xml:space="preserve">3 years </w:t>
            </w:r>
          </w:p>
        </w:tc>
        <w:tc>
          <w:tcPr>
            <w:tcW w:w="1638" w:type="dxa"/>
            <w:vAlign w:val="center"/>
          </w:tcPr>
          <w:p w14:paraId="0F3D0057" w14:textId="77777777" w:rsidR="008F64F9" w:rsidRPr="00C7270E" w:rsidRDefault="003F7B7B" w:rsidP="003F7B7B">
            <w:pPr>
              <w:rPr>
                <w:lang w:val="en-US"/>
              </w:rPr>
            </w:pPr>
            <w:r w:rsidRPr="00C7270E">
              <w:rPr>
                <w:lang w:val="en-US"/>
              </w:rPr>
              <w:t>Shared folder for project-related activities</w:t>
            </w:r>
          </w:p>
        </w:tc>
        <w:tc>
          <w:tcPr>
            <w:tcW w:w="1870" w:type="dxa"/>
          </w:tcPr>
          <w:p w14:paraId="3242B118" w14:textId="77777777" w:rsidR="008F64F9" w:rsidRPr="00C7270E" w:rsidRDefault="003F7B7B" w:rsidP="00B50746">
            <w:pPr>
              <w:rPr>
                <w:lang w:val="en-US"/>
              </w:rPr>
            </w:pPr>
            <w:r w:rsidRPr="00C7270E">
              <w:rPr>
                <w:lang w:val="en-US"/>
              </w:rPr>
              <w:t>Only the project manager is authorized to edit data</w:t>
            </w:r>
          </w:p>
        </w:tc>
        <w:tc>
          <w:tcPr>
            <w:tcW w:w="1425" w:type="dxa"/>
            <w:vAlign w:val="center"/>
          </w:tcPr>
          <w:p w14:paraId="4390B4FE" w14:textId="77777777" w:rsidR="008F64F9" w:rsidRPr="00C7270E" w:rsidRDefault="003F7B7B" w:rsidP="00B50746">
            <w:pPr>
              <w:rPr>
                <w:lang w:val="en-US"/>
              </w:rPr>
            </w:pPr>
            <w:r w:rsidRPr="00C7270E">
              <w:rPr>
                <w:lang w:val="en-US"/>
              </w:rPr>
              <w:t>Project manager</w:t>
            </w:r>
          </w:p>
        </w:tc>
      </w:tr>
    </w:tbl>
    <w:p w14:paraId="39D03492" w14:textId="77777777" w:rsidR="008B3A53" w:rsidRPr="00C7270E" w:rsidRDefault="008B3A53" w:rsidP="008B3A53">
      <w:pPr>
        <w:spacing w:after="0"/>
        <w:rPr>
          <w:lang w:val="en-US"/>
        </w:rPr>
      </w:pPr>
    </w:p>
    <w:sectPr w:rsidR="008B3A53" w:rsidRPr="00C7270E" w:rsidSect="008B3A53">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14001Academy" w:date="2015-07-24T15:52:00Z" w:initials="14A">
    <w:p w14:paraId="037D84CF" w14:textId="77777777" w:rsidR="00BE52A4" w:rsidRPr="00C7270E" w:rsidRDefault="00BE52A4">
      <w:pPr>
        <w:pStyle w:val="CommentText"/>
        <w:rPr>
          <w:lang w:val="en-US"/>
        </w:rPr>
      </w:pPr>
      <w:r w:rsidRPr="00C7270E">
        <w:rPr>
          <w:rStyle w:val="CommentReference"/>
          <w:lang w:val="en-US"/>
        </w:rPr>
        <w:annotationRef/>
      </w:r>
      <w:r w:rsidRPr="00C7270E">
        <w:rPr>
          <w:lang w:val="en-US"/>
        </w:rPr>
        <w:t>All fields in this document marked by square brackets [ ] must be filled in.</w:t>
      </w:r>
    </w:p>
  </w:comment>
  <w:comment w:id="2" w:author="14001Academy" w:date="2015-07-28T17:04:00Z" w:initials="14A">
    <w:p w14:paraId="015C9C6B" w14:textId="77777777" w:rsidR="00B1736C" w:rsidRPr="00BF78E8" w:rsidRDefault="00B1736C" w:rsidP="00BF78E8">
      <w:pPr>
        <w:rPr>
          <w:lang w:val="en-US"/>
        </w:rPr>
      </w:pPr>
      <w:r w:rsidRPr="00C7270E">
        <w:rPr>
          <w:rStyle w:val="CommentReference"/>
          <w:lang w:val="en-US"/>
        </w:rPr>
        <w:annotationRef/>
      </w:r>
      <w:r w:rsidRPr="00C7270E">
        <w:rPr>
          <w:lang w:val="en-US"/>
        </w:rPr>
        <w:t xml:space="preserve">For more information about planning implementation of ISO 14001:2015, see: 5 elements of a successful ISO 14001 project </w:t>
      </w:r>
      <w:hyperlink r:id="rId1" w:history="1">
        <w:r w:rsidRPr="00BF78E8">
          <w:rPr>
            <w:rStyle w:val="Hyperlink"/>
            <w:color w:val="auto"/>
            <w:u w:val="none"/>
            <w:lang w:val="en-US"/>
          </w:rPr>
          <w:t>http://advisera.com/14001academy/blog/2015/03/23/5-elements-of-a-successful-iso-14001-project/</w:t>
        </w:r>
      </w:hyperlink>
      <w:r w:rsidRPr="00BF78E8">
        <w:rPr>
          <w:lang w:val="en-US"/>
        </w:rPr>
        <w:t xml:space="preserve"> </w:t>
      </w:r>
      <w:r w:rsidR="00BF78E8" w:rsidRPr="00BF78E8">
        <w:rPr>
          <w:lang w:val="en-US"/>
        </w:rPr>
        <w:t xml:space="preserve"> </w:t>
      </w:r>
    </w:p>
  </w:comment>
  <w:comment w:id="3" w:author="14001Academy" w:date="2015-07-24T15:52:00Z" w:initials="14A">
    <w:p w14:paraId="58E97695" w14:textId="77777777" w:rsidR="00BE52A4" w:rsidRPr="00C7270E" w:rsidRDefault="00BE52A4">
      <w:pPr>
        <w:pStyle w:val="CommentText"/>
        <w:rPr>
          <w:lang w:val="en-US"/>
        </w:rPr>
      </w:pPr>
      <w:r w:rsidRPr="00C7270E">
        <w:rPr>
          <w:rStyle w:val="CommentReference"/>
          <w:lang w:val="en-US"/>
        </w:rPr>
        <w:annotationRef/>
      </w:r>
      <w:r w:rsidRPr="00C7270E">
        <w:rPr>
          <w:lang w:val="en-US"/>
        </w:rPr>
        <w:t>Adapt to the existing practice in organization</w:t>
      </w:r>
      <w:r w:rsidR="00CE3816" w:rsidRPr="00C7270E">
        <w:rPr>
          <w:lang w:val="en-US"/>
        </w:rPr>
        <w:t>.</w:t>
      </w:r>
    </w:p>
  </w:comment>
  <w:comment w:id="6" w:author="14001Academy" w:date="2015-07-24T15:52:00Z" w:initials="14A">
    <w:p w14:paraId="0F771770" w14:textId="77777777" w:rsidR="00BE52A4" w:rsidRPr="00C7270E" w:rsidRDefault="00BE52A4">
      <w:pPr>
        <w:pStyle w:val="CommentText"/>
        <w:rPr>
          <w:lang w:val="en-US"/>
        </w:rPr>
      </w:pPr>
      <w:r w:rsidRPr="00C7270E">
        <w:rPr>
          <w:rStyle w:val="CommentReference"/>
          <w:lang w:val="en-US"/>
        </w:rPr>
        <w:annotationRef/>
      </w:r>
      <w:r w:rsidRPr="00C7270E">
        <w:rPr>
          <w:lang w:val="en-US"/>
        </w:rPr>
        <w:t>This is only necessary if document is in paper form; otherwise, this table should be deleted</w:t>
      </w:r>
      <w:r w:rsidR="00CE3816" w:rsidRPr="00C7270E">
        <w:rPr>
          <w:lang w:val="en-US"/>
        </w:rPr>
        <w:t>.</w:t>
      </w:r>
    </w:p>
  </w:comment>
  <w:comment w:id="11" w:author="14001Academy" w:date="2015-07-24T15:51:00Z" w:initials="14A">
    <w:p w14:paraId="66CAD271" w14:textId="77777777" w:rsidR="00BE52A4" w:rsidRPr="00C7270E" w:rsidRDefault="00BE52A4">
      <w:pPr>
        <w:pStyle w:val="CommentText"/>
        <w:rPr>
          <w:lang w:val="en-US"/>
        </w:rPr>
      </w:pPr>
      <w:r w:rsidRPr="00C7270E">
        <w:rPr>
          <w:rStyle w:val="CommentReference"/>
          <w:lang w:val="en-US"/>
        </w:rPr>
        <w:annotationRef/>
      </w:r>
      <w:r w:rsidRPr="00C7270E">
        <w:rPr>
          <w:lang w:val="en-US"/>
        </w:rPr>
        <w:t>To be included only if such a document exists</w:t>
      </w:r>
      <w:r w:rsidR="00CE3816" w:rsidRPr="00C7270E">
        <w:rPr>
          <w:lang w:val="en-US"/>
        </w:rPr>
        <w:t>.</w:t>
      </w:r>
    </w:p>
  </w:comment>
  <w:comment w:id="12" w:author="14001Academy" w:date="2015-07-24T15:51:00Z" w:initials="14A">
    <w:p w14:paraId="0DF82015" w14:textId="77777777" w:rsidR="00BE52A4" w:rsidRPr="00C7270E" w:rsidRDefault="00BE52A4">
      <w:pPr>
        <w:pStyle w:val="CommentText"/>
        <w:rPr>
          <w:lang w:val="en-US"/>
        </w:rPr>
      </w:pPr>
      <w:r w:rsidRPr="00C7270E">
        <w:rPr>
          <w:rStyle w:val="CommentReference"/>
          <w:lang w:val="en-US"/>
        </w:rPr>
        <w:annotationRef/>
      </w:r>
      <w:r w:rsidRPr="00C7270E">
        <w:rPr>
          <w:lang w:val="en-US"/>
        </w:rPr>
        <w:t>To be included only if such a document exists - in that case this Project Plan must be aligned with the methodology</w:t>
      </w:r>
      <w:r w:rsidR="00CE3816" w:rsidRPr="00C7270E">
        <w:rPr>
          <w:lang w:val="en-US"/>
        </w:rPr>
        <w:t>.</w:t>
      </w:r>
    </w:p>
  </w:comment>
  <w:comment w:id="20" w:author="14001Academy" w:date="2015-07-24T15:51:00Z" w:initials="14A">
    <w:p w14:paraId="02F36FBE" w14:textId="77777777" w:rsidR="00EF42F7" w:rsidRPr="00C7270E" w:rsidRDefault="00EF42F7">
      <w:pPr>
        <w:pStyle w:val="CommentText"/>
        <w:rPr>
          <w:lang w:val="en-US"/>
        </w:rPr>
      </w:pPr>
      <w:r w:rsidRPr="00C7270E">
        <w:rPr>
          <w:rStyle w:val="CommentReference"/>
          <w:lang w:val="en-US"/>
        </w:rPr>
        <w:annotationRef/>
      </w:r>
      <w:r w:rsidRPr="00C7270E">
        <w:rPr>
          <w:lang w:val="en-US"/>
        </w:rPr>
        <w:t>Delete guidelines inapplicable to organization</w:t>
      </w:r>
      <w:r w:rsidR="005609D2" w:rsidRPr="00C7270E">
        <w:rPr>
          <w:lang w:val="en-US"/>
        </w:rPr>
        <w:t>.</w:t>
      </w:r>
    </w:p>
  </w:comment>
  <w:comment w:id="23" w:author="14001Academy" w:date="2015-07-24T15:51:00Z" w:initials="14A">
    <w:p w14:paraId="501282A5" w14:textId="77777777" w:rsidR="00C207B2" w:rsidRPr="00C7270E" w:rsidRDefault="00C207B2">
      <w:pPr>
        <w:pStyle w:val="CommentText"/>
        <w:rPr>
          <w:lang w:val="en-US"/>
        </w:rPr>
      </w:pPr>
      <w:r w:rsidRPr="00C7270E">
        <w:rPr>
          <w:rStyle w:val="CommentReference"/>
          <w:lang w:val="en-US"/>
        </w:rPr>
        <w:annotationRef/>
      </w:r>
      <w:r w:rsidRPr="00C7270E">
        <w:rPr>
          <w:lang w:val="en-US"/>
        </w:rPr>
        <w:t>List all documents from the previous section related to EMS</w:t>
      </w:r>
      <w:r w:rsidR="005609D2" w:rsidRPr="00C7270E">
        <w:rPr>
          <w:lang w:val="en-US"/>
        </w:rPr>
        <w:t>.</w:t>
      </w:r>
    </w:p>
  </w:comment>
  <w:comment w:id="33" w:author="14001Academy" w:date="2015-07-24T15:51:00Z" w:initials="14A">
    <w:p w14:paraId="712ADDBD" w14:textId="77777777" w:rsidR="00C207B2" w:rsidRPr="00C7270E" w:rsidRDefault="00C207B2">
      <w:pPr>
        <w:pStyle w:val="CommentText"/>
        <w:rPr>
          <w:lang w:val="en-US"/>
        </w:rPr>
      </w:pPr>
      <w:r w:rsidRPr="00C7270E">
        <w:rPr>
          <w:rStyle w:val="CommentReference"/>
          <w:lang w:val="en-US"/>
        </w:rPr>
        <w:annotationRef/>
      </w:r>
      <w:r w:rsidRPr="00C7270E">
        <w:rPr>
          <w:lang w:val="en-US"/>
        </w:rPr>
        <w:t>Best if this is a member of top management</w:t>
      </w:r>
      <w:r w:rsidR="005609D2" w:rsidRPr="00C7270E">
        <w:rPr>
          <w:lang w:val="en-US"/>
        </w:rPr>
        <w:t>.</w:t>
      </w:r>
    </w:p>
  </w:comment>
  <w:comment w:id="41" w:author="14001Academy" w:date="2015-07-24T15:51:00Z" w:initials="14A">
    <w:p w14:paraId="14899ECA" w14:textId="77777777" w:rsidR="00C207B2" w:rsidRPr="00C7270E" w:rsidRDefault="00C207B2">
      <w:pPr>
        <w:pStyle w:val="CommentText"/>
        <w:rPr>
          <w:lang w:val="en-US"/>
        </w:rPr>
      </w:pPr>
      <w:r w:rsidRPr="00C7270E">
        <w:rPr>
          <w:rStyle w:val="CommentReference"/>
          <w:lang w:val="en-US"/>
        </w:rPr>
        <w:annotationRef/>
      </w:r>
      <w:r w:rsidRPr="00C7270E">
        <w:rPr>
          <w:lang w:val="en-US"/>
        </w:rPr>
        <w:t xml:space="preserve">Usually this is a person responsible for </w:t>
      </w:r>
      <w:r w:rsidR="00F953A1" w:rsidRPr="00C7270E">
        <w:rPr>
          <w:lang w:val="en-US"/>
        </w:rPr>
        <w:t>environmental</w:t>
      </w:r>
      <w:r w:rsidRPr="00C7270E">
        <w:rPr>
          <w:lang w:val="en-US"/>
        </w:rPr>
        <w:t xml:space="preserve"> management – e.g. management representative for </w:t>
      </w:r>
      <w:r w:rsidR="000850CE" w:rsidRPr="00C7270E">
        <w:rPr>
          <w:lang w:val="en-US"/>
        </w:rPr>
        <w:t>E</w:t>
      </w:r>
      <w:r w:rsidRPr="00C7270E">
        <w:rPr>
          <w:lang w:val="en-US"/>
        </w:rPr>
        <w:t>MS</w:t>
      </w:r>
      <w:r w:rsidR="005609D2" w:rsidRPr="00C7270E">
        <w:rPr>
          <w:lang w:val="en-US"/>
        </w:rPr>
        <w:t>.</w:t>
      </w:r>
    </w:p>
  </w:comment>
  <w:comment w:id="44" w:author="14001Academy" w:date="2015-07-24T15:51:00Z" w:initials="14A">
    <w:p w14:paraId="7E9D5A0F" w14:textId="77777777" w:rsidR="00C207B2" w:rsidRPr="00C7270E" w:rsidRDefault="00C207B2">
      <w:pPr>
        <w:pStyle w:val="CommentText"/>
        <w:rPr>
          <w:lang w:val="en-US"/>
        </w:rPr>
      </w:pPr>
      <w:r w:rsidRPr="00C7270E">
        <w:rPr>
          <w:rStyle w:val="CommentReference"/>
          <w:lang w:val="en-US"/>
        </w:rPr>
        <w:annotationRef/>
      </w:r>
      <w:r w:rsidRPr="00C7270E">
        <w:rPr>
          <w:lang w:val="en-US"/>
        </w:rPr>
        <w:t xml:space="preserve">In the case of smaller organizations </w:t>
      </w:r>
      <w:r w:rsidR="005609D2" w:rsidRPr="00C7270E">
        <w:rPr>
          <w:lang w:val="en-US"/>
        </w:rPr>
        <w:t xml:space="preserve">that </w:t>
      </w:r>
      <w:r w:rsidRPr="00C7270E">
        <w:rPr>
          <w:lang w:val="en-US"/>
        </w:rPr>
        <w:t>need not appoint a project team, this item may be deleted</w:t>
      </w:r>
      <w:r w:rsidR="005609D2" w:rsidRPr="00C7270E">
        <w:rPr>
          <w:lang w:val="en-US"/>
        </w:rPr>
        <w:t>.</w:t>
      </w:r>
    </w:p>
  </w:comment>
  <w:comment w:id="52" w:author="14001Academy" w:date="2015-07-24T15:50:00Z" w:initials="14A">
    <w:p w14:paraId="7594F7DE" w14:textId="77777777" w:rsidR="00C207B2" w:rsidRPr="00C7270E" w:rsidRDefault="00C207B2">
      <w:pPr>
        <w:pStyle w:val="CommentText"/>
        <w:rPr>
          <w:lang w:val="en-US"/>
        </w:rPr>
      </w:pPr>
      <w:r w:rsidRPr="00C7270E">
        <w:rPr>
          <w:rStyle w:val="CommentReference"/>
          <w:lang w:val="en-US"/>
        </w:rPr>
        <w:annotationRef/>
      </w:r>
      <w:r w:rsidRPr="00C7270E">
        <w:rPr>
          <w:lang w:val="en-US"/>
        </w:rPr>
        <w:t>Modify in line with assessed risks</w:t>
      </w:r>
      <w:r w:rsidR="005609D2" w:rsidRPr="00C7270E">
        <w:rPr>
          <w:lang w:val="en-US"/>
        </w:rPr>
        <w:t>.</w:t>
      </w:r>
    </w:p>
  </w:comment>
  <w:comment w:id="53" w:author="14001Academy" w:date="2015-07-24T15:50:00Z" w:initials="14A">
    <w:p w14:paraId="6EF5FAC1" w14:textId="77777777" w:rsidR="00C207B2" w:rsidRPr="00C7270E" w:rsidRDefault="00C207B2">
      <w:pPr>
        <w:pStyle w:val="CommentText"/>
        <w:rPr>
          <w:lang w:val="en-US"/>
        </w:rPr>
      </w:pPr>
      <w:r w:rsidRPr="00C7270E">
        <w:rPr>
          <w:rStyle w:val="CommentReference"/>
          <w:lang w:val="en-US"/>
        </w:rPr>
        <w:annotationRef/>
      </w:r>
      <w:r w:rsidRPr="00C7270E">
        <w:rPr>
          <w:lang w:val="en-US"/>
        </w:rPr>
        <w:t>Modify in line with experience from previous projects</w:t>
      </w:r>
      <w:r w:rsidR="005609D2" w:rsidRPr="00C7270E">
        <w:rPr>
          <w:lang w:val="en-US"/>
        </w:rPr>
        <w:t>.</w:t>
      </w:r>
    </w:p>
  </w:comment>
  <w:comment w:id="56" w:author="14001Academy" w:date="2015-07-24T15:50:00Z" w:initials="14A">
    <w:p w14:paraId="6DA1A8BC" w14:textId="77777777" w:rsidR="00C207B2" w:rsidRPr="00C7270E" w:rsidRDefault="00C207B2">
      <w:pPr>
        <w:pStyle w:val="CommentText"/>
        <w:rPr>
          <w:lang w:val="en-US"/>
        </w:rPr>
      </w:pPr>
      <w:r w:rsidRPr="00C7270E">
        <w:rPr>
          <w:rStyle w:val="CommentReference"/>
          <w:lang w:val="en-US"/>
        </w:rPr>
        <w:annotationRef/>
      </w:r>
      <w:r w:rsidRPr="00C7270E">
        <w:rPr>
          <w:lang w:val="en-US"/>
        </w:rPr>
        <w:t>Adapt to the organization's standard project implementation process</w:t>
      </w:r>
      <w:r w:rsidR="005609D2" w:rsidRPr="00C7270E">
        <w:rPr>
          <w:lang w:val="en-US"/>
        </w:rPr>
        <w:t>.</w:t>
      </w:r>
    </w:p>
  </w:comment>
  <w:comment w:id="57" w:author="14001Academy" w:date="2015-07-24T15:50:00Z" w:initials="14A">
    <w:p w14:paraId="6DD3206A" w14:textId="77777777" w:rsidR="00C207B2" w:rsidRPr="00C7270E" w:rsidRDefault="00C207B2">
      <w:pPr>
        <w:pStyle w:val="CommentText"/>
        <w:rPr>
          <w:lang w:val="en-US"/>
        </w:rPr>
      </w:pPr>
      <w:r w:rsidRPr="00C7270E">
        <w:rPr>
          <w:rStyle w:val="CommentReference"/>
          <w:lang w:val="en-US"/>
        </w:rPr>
        <w:annotationRef/>
      </w:r>
      <w:r w:rsidRPr="00C7270E">
        <w:rPr>
          <w:lang w:val="en-US"/>
        </w:rPr>
        <w:t>To be deleted if considered unnecessary</w:t>
      </w:r>
      <w:r w:rsidR="005609D2" w:rsidRPr="00C7270E">
        <w:rPr>
          <w:lang w:val="en-US"/>
        </w:rPr>
        <w:t>.</w:t>
      </w:r>
    </w:p>
  </w:comment>
  <w:comment w:id="60" w:author="14001Academy" w:date="2015-07-24T15:50:00Z" w:initials="14A">
    <w:p w14:paraId="578F86E8" w14:textId="77777777" w:rsidR="00C207B2" w:rsidRPr="00C7270E" w:rsidRDefault="00C207B2">
      <w:pPr>
        <w:pStyle w:val="CommentText"/>
        <w:rPr>
          <w:lang w:val="en-US"/>
        </w:rPr>
      </w:pPr>
      <w:r w:rsidRPr="00C7270E">
        <w:rPr>
          <w:rStyle w:val="CommentReference"/>
          <w:lang w:val="en-US"/>
        </w:rPr>
        <w:annotationRef/>
      </w:r>
      <w:r w:rsidRPr="00C7270E">
        <w:rPr>
          <w:lang w:val="en-US"/>
        </w:rPr>
        <w:t xml:space="preserve">Adapt the information </w:t>
      </w:r>
      <w:r w:rsidR="005609D2" w:rsidRPr="00C7270E">
        <w:rPr>
          <w:lang w:val="en-US"/>
        </w:rPr>
        <w:t xml:space="preserve">in </w:t>
      </w:r>
      <w:r w:rsidRPr="00C7270E">
        <w:rPr>
          <w:lang w:val="en-US"/>
        </w:rPr>
        <w:t>this column to the normal practice in your company</w:t>
      </w:r>
      <w:r w:rsidR="005609D2" w:rsidRPr="00C7270E">
        <w:rPr>
          <w:lang w:val="en-US"/>
        </w:rPr>
        <w:t>.</w:t>
      </w:r>
    </w:p>
  </w:comment>
  <w:comment w:id="61" w:author="14001Academy" w:date="2015-07-24T15:50:00Z" w:initials="14A">
    <w:p w14:paraId="38374A9F" w14:textId="77777777" w:rsidR="00C207B2" w:rsidRPr="00C7270E" w:rsidRDefault="00C207B2">
      <w:pPr>
        <w:pStyle w:val="CommentText"/>
        <w:rPr>
          <w:lang w:val="en-US"/>
        </w:rPr>
      </w:pPr>
      <w:r w:rsidRPr="00C7270E">
        <w:rPr>
          <w:rStyle w:val="CommentReference"/>
          <w:lang w:val="en-US"/>
        </w:rPr>
        <w:annotationRef/>
      </w:r>
      <w:r w:rsidRPr="00C7270E">
        <w:rPr>
          <w:lang w:val="en-US"/>
        </w:rPr>
        <w:t>Adapt the information in this column to the normal practice in your company</w:t>
      </w:r>
      <w:r w:rsidR="005609D2" w:rsidRPr="00C7270E">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D84CF" w15:done="0"/>
  <w15:commentEx w15:paraId="015C9C6B" w15:done="0"/>
  <w15:commentEx w15:paraId="58E97695" w15:done="0"/>
  <w15:commentEx w15:paraId="0F771770" w15:done="0"/>
  <w15:commentEx w15:paraId="66CAD271" w15:done="0"/>
  <w15:commentEx w15:paraId="0DF82015" w15:done="0"/>
  <w15:commentEx w15:paraId="02F36FBE" w15:done="0"/>
  <w15:commentEx w15:paraId="501282A5" w15:done="0"/>
  <w15:commentEx w15:paraId="712ADDBD" w15:done="0"/>
  <w15:commentEx w15:paraId="14899ECA" w15:done="0"/>
  <w15:commentEx w15:paraId="7E9D5A0F" w15:done="0"/>
  <w15:commentEx w15:paraId="7594F7DE" w15:done="0"/>
  <w15:commentEx w15:paraId="6EF5FAC1" w15:done="0"/>
  <w15:commentEx w15:paraId="6DA1A8BC" w15:done="0"/>
  <w15:commentEx w15:paraId="6DD3206A" w15:done="0"/>
  <w15:commentEx w15:paraId="578F86E8" w15:done="0"/>
  <w15:commentEx w15:paraId="38374A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D84CF" w16cid:durableId="22E51D4C"/>
  <w16cid:commentId w16cid:paraId="015C9C6B" w16cid:durableId="22E51D4D"/>
  <w16cid:commentId w16cid:paraId="58E97695" w16cid:durableId="22E51D4E"/>
  <w16cid:commentId w16cid:paraId="0F771770" w16cid:durableId="22E51D4F"/>
  <w16cid:commentId w16cid:paraId="66CAD271" w16cid:durableId="22E51D50"/>
  <w16cid:commentId w16cid:paraId="0DF82015" w16cid:durableId="22E51D51"/>
  <w16cid:commentId w16cid:paraId="02F36FBE" w16cid:durableId="22E51D52"/>
  <w16cid:commentId w16cid:paraId="501282A5" w16cid:durableId="22E51D53"/>
  <w16cid:commentId w16cid:paraId="712ADDBD" w16cid:durableId="22E51D54"/>
  <w16cid:commentId w16cid:paraId="14899ECA" w16cid:durableId="22E51D55"/>
  <w16cid:commentId w16cid:paraId="7E9D5A0F" w16cid:durableId="22E51D56"/>
  <w16cid:commentId w16cid:paraId="7594F7DE" w16cid:durableId="22E51D57"/>
  <w16cid:commentId w16cid:paraId="6EF5FAC1" w16cid:durableId="22E51D58"/>
  <w16cid:commentId w16cid:paraId="6DA1A8BC" w16cid:durableId="22E51D59"/>
  <w16cid:commentId w16cid:paraId="6DD3206A" w16cid:durableId="22E51D5A"/>
  <w16cid:commentId w16cid:paraId="578F86E8" w16cid:durableId="22E51D5B"/>
  <w16cid:commentId w16cid:paraId="38374A9F" w16cid:durableId="22E51D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F636" w14:textId="77777777" w:rsidR="005E4656" w:rsidRDefault="005E4656" w:rsidP="008B3A53">
      <w:pPr>
        <w:spacing w:after="0" w:line="240" w:lineRule="auto"/>
      </w:pPr>
      <w:r>
        <w:separator/>
      </w:r>
    </w:p>
    <w:p w14:paraId="52CD402C" w14:textId="77777777" w:rsidR="005E4656" w:rsidRDefault="005E4656"/>
  </w:endnote>
  <w:endnote w:type="continuationSeparator" w:id="0">
    <w:p w14:paraId="1DDFEF0B" w14:textId="77777777" w:rsidR="005E4656" w:rsidRDefault="005E4656" w:rsidP="008B3A53">
      <w:pPr>
        <w:spacing w:after="0" w:line="240" w:lineRule="auto"/>
      </w:pPr>
      <w:r>
        <w:continuationSeparator/>
      </w:r>
    </w:p>
    <w:p w14:paraId="32E24786" w14:textId="77777777" w:rsidR="005E4656" w:rsidRDefault="005E4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5" w:type="dxa"/>
      <w:tblBorders>
        <w:top w:val="single" w:sz="4" w:space="0" w:color="000000"/>
        <w:insideH w:val="single" w:sz="4" w:space="0" w:color="000000"/>
      </w:tblBorders>
      <w:tblLook w:val="04A0" w:firstRow="1" w:lastRow="0" w:firstColumn="1" w:lastColumn="0" w:noHBand="0" w:noVBand="1"/>
    </w:tblPr>
    <w:tblGrid>
      <w:gridCol w:w="3983"/>
      <w:gridCol w:w="2275"/>
      <w:gridCol w:w="3077"/>
    </w:tblGrid>
    <w:tr w:rsidR="008B3A53" w:rsidRPr="006571EC" w14:paraId="03146D57" w14:textId="77777777" w:rsidTr="008B60F2">
      <w:trPr>
        <w:trHeight w:val="680"/>
      </w:trPr>
      <w:tc>
        <w:tcPr>
          <w:tcW w:w="3983" w:type="dxa"/>
        </w:tcPr>
        <w:p w14:paraId="2E4208FF" w14:textId="77777777" w:rsidR="008B3A53" w:rsidRPr="00935F52" w:rsidRDefault="008B3A53" w:rsidP="006E2998">
          <w:pPr>
            <w:pStyle w:val="Footer"/>
            <w:rPr>
              <w:sz w:val="18"/>
              <w:szCs w:val="18"/>
            </w:rPr>
          </w:pPr>
          <w:r>
            <w:rPr>
              <w:sz w:val="18"/>
            </w:rPr>
            <w:t>Project Plan for Implementation</w:t>
          </w:r>
          <w:r w:rsidR="006E2998">
            <w:rPr>
              <w:sz w:val="18"/>
            </w:rPr>
            <w:t xml:space="preserve"> of the EMS</w:t>
          </w:r>
        </w:p>
      </w:tc>
      <w:tc>
        <w:tcPr>
          <w:tcW w:w="2275" w:type="dxa"/>
        </w:tcPr>
        <w:p w14:paraId="365FFD7F" w14:textId="77777777" w:rsidR="008B3A53" w:rsidRPr="00935F52" w:rsidRDefault="008B3A53" w:rsidP="008B3A53">
          <w:pPr>
            <w:pStyle w:val="Footer"/>
            <w:jc w:val="center"/>
            <w:rPr>
              <w:sz w:val="18"/>
              <w:szCs w:val="18"/>
            </w:rPr>
          </w:pPr>
          <w:proofErr w:type="spellStart"/>
          <w:r>
            <w:rPr>
              <w:sz w:val="18"/>
            </w:rPr>
            <w:t>ver</w:t>
          </w:r>
          <w:proofErr w:type="spellEnd"/>
          <w:r>
            <w:rPr>
              <w:sz w:val="18"/>
            </w:rPr>
            <w:t xml:space="preserve"> [version] from [date]</w:t>
          </w:r>
        </w:p>
      </w:tc>
      <w:tc>
        <w:tcPr>
          <w:tcW w:w="3077" w:type="dxa"/>
        </w:tcPr>
        <w:p w14:paraId="1B8CC954" w14:textId="77777777" w:rsidR="008B3A53" w:rsidRPr="00935F52" w:rsidRDefault="008B3A53" w:rsidP="008B3A53">
          <w:pPr>
            <w:pStyle w:val="Footer"/>
            <w:jc w:val="right"/>
            <w:rPr>
              <w:b/>
              <w:sz w:val="18"/>
              <w:szCs w:val="18"/>
            </w:rPr>
          </w:pPr>
          <w:r>
            <w:rPr>
              <w:sz w:val="18"/>
            </w:rPr>
            <w:t xml:space="preserve">Page </w:t>
          </w:r>
          <w:r w:rsidR="0033394C">
            <w:rPr>
              <w:b/>
              <w:sz w:val="18"/>
            </w:rPr>
            <w:fldChar w:fldCharType="begin"/>
          </w:r>
          <w:r>
            <w:rPr>
              <w:b/>
              <w:sz w:val="18"/>
            </w:rPr>
            <w:instrText xml:space="preserve"> PAGE </w:instrText>
          </w:r>
          <w:r w:rsidR="0033394C">
            <w:rPr>
              <w:b/>
              <w:sz w:val="18"/>
            </w:rPr>
            <w:fldChar w:fldCharType="separate"/>
          </w:r>
          <w:r w:rsidR="00721444">
            <w:rPr>
              <w:b/>
              <w:noProof/>
              <w:sz w:val="18"/>
            </w:rPr>
            <w:t>6</w:t>
          </w:r>
          <w:r w:rsidR="0033394C">
            <w:rPr>
              <w:b/>
              <w:sz w:val="18"/>
            </w:rPr>
            <w:fldChar w:fldCharType="end"/>
          </w:r>
          <w:r>
            <w:rPr>
              <w:sz w:val="18"/>
            </w:rPr>
            <w:t xml:space="preserve"> of </w:t>
          </w:r>
          <w:r w:rsidR="0033394C">
            <w:rPr>
              <w:b/>
              <w:sz w:val="18"/>
            </w:rPr>
            <w:fldChar w:fldCharType="begin"/>
          </w:r>
          <w:r>
            <w:rPr>
              <w:b/>
              <w:sz w:val="18"/>
            </w:rPr>
            <w:instrText xml:space="preserve"> NUMPAGES  </w:instrText>
          </w:r>
          <w:r w:rsidR="0033394C">
            <w:rPr>
              <w:b/>
              <w:sz w:val="18"/>
            </w:rPr>
            <w:fldChar w:fldCharType="separate"/>
          </w:r>
          <w:r w:rsidR="00721444">
            <w:rPr>
              <w:b/>
              <w:noProof/>
              <w:sz w:val="18"/>
            </w:rPr>
            <w:t>6</w:t>
          </w:r>
          <w:r w:rsidR="0033394C">
            <w:rPr>
              <w:b/>
              <w:sz w:val="18"/>
            </w:rPr>
            <w:fldChar w:fldCharType="end"/>
          </w:r>
        </w:p>
      </w:tc>
    </w:tr>
  </w:tbl>
  <w:p w14:paraId="41B36392" w14:textId="77777777" w:rsidR="008B3A53" w:rsidRPr="004B1E43" w:rsidRDefault="008B3A53" w:rsidP="008B3A53">
    <w:pPr>
      <w:autoSpaceDE w:val="0"/>
      <w:autoSpaceDN w:val="0"/>
      <w:adjustRightInd w:val="0"/>
      <w:spacing w:after="0"/>
      <w:jc w:val="center"/>
      <w:rPr>
        <w:sz w:val="16"/>
        <w:szCs w:val="16"/>
      </w:rPr>
    </w:pPr>
    <w:r>
      <w:rPr>
        <w:sz w:val="16"/>
      </w:rPr>
      <w:t>©</w:t>
    </w:r>
    <w:r w:rsidR="00C7270E">
      <w:rPr>
        <w:sz w:val="16"/>
      </w:rPr>
      <w:t xml:space="preserve">2015 </w:t>
    </w:r>
    <w:r>
      <w:rPr>
        <w:sz w:val="16"/>
      </w:rPr>
      <w:t xml:space="preserve">This template may be used by clients of EPPS Services Ltd. </w:t>
    </w:r>
    <w:r w:rsidRPr="006C5F74">
      <w:rPr>
        <w:sz w:val="16"/>
      </w:rPr>
      <w:t>www.</w:t>
    </w:r>
    <w:r w:rsidR="00C7270E">
      <w:rPr>
        <w:sz w:val="16"/>
      </w:rPr>
      <w:t>advisera</w:t>
    </w:r>
    <w:r w:rsidRPr="006C5F74">
      <w:rPr>
        <w:sz w:val="16"/>
      </w:rPr>
      <w:t>.com</w:t>
    </w:r>
    <w:r>
      <w:rPr>
        <w:sz w:val="16"/>
      </w:rPr>
      <w:t xml:space="preserve"> in accordance with the </w:t>
    </w:r>
    <w:r w:rsidR="00FC173C">
      <w:rPr>
        <w:sz w:val="16"/>
      </w:rPr>
      <w:t xml:space="preserve">License </w:t>
    </w:r>
    <w:r>
      <w:rPr>
        <w:sz w:val="16"/>
      </w:rPr>
      <w:t>Agreement.</w:t>
    </w:r>
  </w:p>
  <w:p w14:paraId="19FF9E07" w14:textId="77777777" w:rsidR="00AB3E4A" w:rsidRDefault="00AB3E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2ECD" w14:textId="77777777" w:rsidR="008B3A53" w:rsidRPr="004B1E43" w:rsidRDefault="008B3A53" w:rsidP="008B3A53">
    <w:pPr>
      <w:autoSpaceDE w:val="0"/>
      <w:autoSpaceDN w:val="0"/>
      <w:adjustRightInd w:val="0"/>
      <w:spacing w:after="0"/>
      <w:jc w:val="center"/>
      <w:rPr>
        <w:sz w:val="16"/>
        <w:szCs w:val="16"/>
      </w:rPr>
    </w:pPr>
    <w:r>
      <w:rPr>
        <w:sz w:val="16"/>
      </w:rPr>
      <w:t>©</w:t>
    </w:r>
    <w:r w:rsidR="00C7270E">
      <w:rPr>
        <w:sz w:val="16"/>
      </w:rPr>
      <w:t xml:space="preserve">2015 </w:t>
    </w:r>
    <w:r>
      <w:rPr>
        <w:sz w:val="16"/>
      </w:rPr>
      <w:t xml:space="preserve">This template may be used by clients of EPPS Services Ltd. </w:t>
    </w:r>
    <w:r w:rsidRPr="006C5F74">
      <w:rPr>
        <w:sz w:val="16"/>
      </w:rPr>
      <w:t>www.</w:t>
    </w:r>
    <w:r w:rsidR="00C7270E">
      <w:rPr>
        <w:sz w:val="16"/>
      </w:rPr>
      <w:t>advisera</w:t>
    </w:r>
    <w:r w:rsidRPr="006C5F74">
      <w:rPr>
        <w:sz w:val="16"/>
      </w:rPr>
      <w:t>.com</w:t>
    </w:r>
    <w:r>
      <w:rPr>
        <w:sz w:val="16"/>
      </w:rPr>
      <w:t xml:space="preserve"> in accordance with the </w:t>
    </w:r>
    <w:r w:rsidR="00FC173C">
      <w:rPr>
        <w:sz w:val="16"/>
      </w:rPr>
      <w:t xml:space="preserve">License </w:t>
    </w:r>
    <w:r>
      <w:rPr>
        <w:sz w:val="16"/>
      </w:rPr>
      <w:t>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773B" w14:textId="77777777" w:rsidR="005E4656" w:rsidRDefault="005E4656" w:rsidP="008B3A53">
      <w:pPr>
        <w:spacing w:after="0" w:line="240" w:lineRule="auto"/>
      </w:pPr>
      <w:r>
        <w:separator/>
      </w:r>
    </w:p>
    <w:p w14:paraId="7A1CB905" w14:textId="77777777" w:rsidR="005E4656" w:rsidRDefault="005E4656"/>
  </w:footnote>
  <w:footnote w:type="continuationSeparator" w:id="0">
    <w:p w14:paraId="1310D0C6" w14:textId="77777777" w:rsidR="005E4656" w:rsidRDefault="005E4656" w:rsidP="008B3A53">
      <w:pPr>
        <w:spacing w:after="0" w:line="240" w:lineRule="auto"/>
      </w:pPr>
      <w:r>
        <w:continuationSeparator/>
      </w:r>
    </w:p>
    <w:p w14:paraId="0725FE05" w14:textId="77777777" w:rsidR="005E4656" w:rsidRDefault="005E4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000000"/>
        <w:insideH w:val="single" w:sz="4" w:space="0" w:color="000000"/>
      </w:tblBorders>
      <w:tblLook w:val="04A0" w:firstRow="1" w:lastRow="0" w:firstColumn="1" w:lastColumn="0" w:noHBand="0" w:noVBand="1"/>
    </w:tblPr>
    <w:tblGrid>
      <w:gridCol w:w="6771"/>
      <w:gridCol w:w="2517"/>
    </w:tblGrid>
    <w:tr w:rsidR="008B3A53" w:rsidRPr="006571EC" w14:paraId="3AA54B49" w14:textId="77777777" w:rsidTr="008B3A53">
      <w:tc>
        <w:tcPr>
          <w:tcW w:w="6771" w:type="dxa"/>
        </w:tcPr>
        <w:p w14:paraId="29A42AFC" w14:textId="77777777" w:rsidR="008B3A53" w:rsidRPr="00935F52" w:rsidRDefault="008B3A53" w:rsidP="008B3A53">
          <w:pPr>
            <w:pStyle w:val="Header"/>
            <w:spacing w:after="0"/>
            <w:rPr>
              <w:sz w:val="20"/>
              <w:szCs w:val="20"/>
            </w:rPr>
          </w:pPr>
          <w:r>
            <w:rPr>
              <w:sz w:val="20"/>
            </w:rPr>
            <w:t xml:space="preserve"> [organization name]</w:t>
          </w:r>
        </w:p>
      </w:tc>
      <w:tc>
        <w:tcPr>
          <w:tcW w:w="2517" w:type="dxa"/>
        </w:tcPr>
        <w:p w14:paraId="1A11DF04" w14:textId="77777777" w:rsidR="008B3A53" w:rsidRPr="00935F52" w:rsidRDefault="008B3A53" w:rsidP="008B3A53">
          <w:pPr>
            <w:pStyle w:val="Header"/>
            <w:spacing w:after="0"/>
            <w:jc w:val="right"/>
            <w:rPr>
              <w:sz w:val="20"/>
              <w:szCs w:val="20"/>
            </w:rPr>
          </w:pPr>
        </w:p>
      </w:tc>
    </w:tr>
  </w:tbl>
  <w:p w14:paraId="7245F726" w14:textId="77777777" w:rsidR="008B3A53" w:rsidRPr="003056B2" w:rsidRDefault="008B3A53" w:rsidP="008B3A53">
    <w:pPr>
      <w:pStyle w:val="Header"/>
      <w:spacing w:after="0"/>
      <w:rPr>
        <w:sz w:val="20"/>
        <w:szCs w:val="20"/>
      </w:rPr>
    </w:pPr>
  </w:p>
  <w:p w14:paraId="01275F86" w14:textId="77777777" w:rsidR="00AB3E4A" w:rsidRDefault="00AB3E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15ECE"/>
    <w:multiLevelType w:val="hybridMultilevel"/>
    <w:tmpl w:val="45202F72"/>
    <w:lvl w:ilvl="0" w:tplc="A260C07A">
      <w:start w:val="1"/>
      <w:numFmt w:val="bullet"/>
      <w:lvlText w:val="-"/>
      <w:lvlJc w:val="left"/>
      <w:pPr>
        <w:ind w:left="720" w:hanging="360"/>
      </w:pPr>
      <w:rPr>
        <w:rFonts w:ascii="Calibri" w:eastAsia="Calibri" w:hAnsi="Calibri" w:cs="Times New Roman" w:hint="default"/>
      </w:rPr>
    </w:lvl>
    <w:lvl w:ilvl="1" w:tplc="81A2A4EC" w:tentative="1">
      <w:start w:val="1"/>
      <w:numFmt w:val="bullet"/>
      <w:lvlText w:val="o"/>
      <w:lvlJc w:val="left"/>
      <w:pPr>
        <w:ind w:left="1440" w:hanging="360"/>
      </w:pPr>
      <w:rPr>
        <w:rFonts w:ascii="Courier New" w:hAnsi="Courier New" w:cs="Courier New" w:hint="default"/>
      </w:rPr>
    </w:lvl>
    <w:lvl w:ilvl="2" w:tplc="9FCA790C" w:tentative="1">
      <w:start w:val="1"/>
      <w:numFmt w:val="bullet"/>
      <w:lvlText w:val=""/>
      <w:lvlJc w:val="left"/>
      <w:pPr>
        <w:ind w:left="2160" w:hanging="360"/>
      </w:pPr>
      <w:rPr>
        <w:rFonts w:ascii="Wingdings" w:hAnsi="Wingdings" w:hint="default"/>
      </w:rPr>
    </w:lvl>
    <w:lvl w:ilvl="3" w:tplc="1CEC096C" w:tentative="1">
      <w:start w:val="1"/>
      <w:numFmt w:val="bullet"/>
      <w:lvlText w:val=""/>
      <w:lvlJc w:val="left"/>
      <w:pPr>
        <w:ind w:left="2880" w:hanging="360"/>
      </w:pPr>
      <w:rPr>
        <w:rFonts w:ascii="Symbol" w:hAnsi="Symbol" w:hint="default"/>
      </w:rPr>
    </w:lvl>
    <w:lvl w:ilvl="4" w:tplc="DEE0CFBE" w:tentative="1">
      <w:start w:val="1"/>
      <w:numFmt w:val="bullet"/>
      <w:lvlText w:val="o"/>
      <w:lvlJc w:val="left"/>
      <w:pPr>
        <w:ind w:left="3600" w:hanging="360"/>
      </w:pPr>
      <w:rPr>
        <w:rFonts w:ascii="Courier New" w:hAnsi="Courier New" w:cs="Courier New" w:hint="default"/>
      </w:rPr>
    </w:lvl>
    <w:lvl w:ilvl="5" w:tplc="65363F8E" w:tentative="1">
      <w:start w:val="1"/>
      <w:numFmt w:val="bullet"/>
      <w:lvlText w:val=""/>
      <w:lvlJc w:val="left"/>
      <w:pPr>
        <w:ind w:left="4320" w:hanging="360"/>
      </w:pPr>
      <w:rPr>
        <w:rFonts w:ascii="Wingdings" w:hAnsi="Wingdings" w:hint="default"/>
      </w:rPr>
    </w:lvl>
    <w:lvl w:ilvl="6" w:tplc="A7F26632" w:tentative="1">
      <w:start w:val="1"/>
      <w:numFmt w:val="bullet"/>
      <w:lvlText w:val=""/>
      <w:lvlJc w:val="left"/>
      <w:pPr>
        <w:ind w:left="5040" w:hanging="360"/>
      </w:pPr>
      <w:rPr>
        <w:rFonts w:ascii="Symbol" w:hAnsi="Symbol" w:hint="default"/>
      </w:rPr>
    </w:lvl>
    <w:lvl w:ilvl="7" w:tplc="29506056" w:tentative="1">
      <w:start w:val="1"/>
      <w:numFmt w:val="bullet"/>
      <w:lvlText w:val="o"/>
      <w:lvlJc w:val="left"/>
      <w:pPr>
        <w:ind w:left="5760" w:hanging="360"/>
      </w:pPr>
      <w:rPr>
        <w:rFonts w:ascii="Courier New" w:hAnsi="Courier New" w:cs="Courier New" w:hint="default"/>
      </w:rPr>
    </w:lvl>
    <w:lvl w:ilvl="8" w:tplc="3B66283E" w:tentative="1">
      <w:start w:val="1"/>
      <w:numFmt w:val="bullet"/>
      <w:lvlText w:val=""/>
      <w:lvlJc w:val="left"/>
      <w:pPr>
        <w:ind w:left="6480" w:hanging="360"/>
      </w:pPr>
      <w:rPr>
        <w:rFonts w:ascii="Wingdings" w:hAnsi="Wingdings" w:hint="default"/>
      </w:rPr>
    </w:lvl>
  </w:abstractNum>
  <w:abstractNum w:abstractNumId="2" w15:restartNumberingAfterBreak="0">
    <w:nsid w:val="0E672625"/>
    <w:multiLevelType w:val="hybridMultilevel"/>
    <w:tmpl w:val="10E47B42"/>
    <w:lvl w:ilvl="0" w:tplc="0BF4F33C">
      <w:start w:val="1"/>
      <w:numFmt w:val="bullet"/>
      <w:lvlText w:val=""/>
      <w:lvlJc w:val="left"/>
      <w:pPr>
        <w:tabs>
          <w:tab w:val="num" w:pos="1068"/>
        </w:tabs>
        <w:ind w:left="1068" w:hanging="360"/>
      </w:pPr>
      <w:rPr>
        <w:rFonts w:ascii="Symbol" w:hAnsi="Symbol" w:hint="default"/>
      </w:rPr>
    </w:lvl>
    <w:lvl w:ilvl="1" w:tplc="C9E4B1E2" w:tentative="1">
      <w:start w:val="1"/>
      <w:numFmt w:val="bullet"/>
      <w:lvlText w:val="o"/>
      <w:lvlJc w:val="left"/>
      <w:pPr>
        <w:tabs>
          <w:tab w:val="num" w:pos="1788"/>
        </w:tabs>
        <w:ind w:left="1788" w:hanging="360"/>
      </w:pPr>
      <w:rPr>
        <w:rFonts w:ascii="Courier New" w:hAnsi="Courier New" w:cs="Courier New" w:hint="default"/>
      </w:rPr>
    </w:lvl>
    <w:lvl w:ilvl="2" w:tplc="B6CE7120" w:tentative="1">
      <w:start w:val="1"/>
      <w:numFmt w:val="bullet"/>
      <w:lvlText w:val=""/>
      <w:lvlJc w:val="left"/>
      <w:pPr>
        <w:tabs>
          <w:tab w:val="num" w:pos="2508"/>
        </w:tabs>
        <w:ind w:left="2508" w:hanging="360"/>
      </w:pPr>
      <w:rPr>
        <w:rFonts w:ascii="Wingdings" w:hAnsi="Wingdings" w:hint="default"/>
      </w:rPr>
    </w:lvl>
    <w:lvl w:ilvl="3" w:tplc="76EA8C64" w:tentative="1">
      <w:start w:val="1"/>
      <w:numFmt w:val="bullet"/>
      <w:lvlText w:val=""/>
      <w:lvlJc w:val="left"/>
      <w:pPr>
        <w:tabs>
          <w:tab w:val="num" w:pos="3228"/>
        </w:tabs>
        <w:ind w:left="3228" w:hanging="360"/>
      </w:pPr>
      <w:rPr>
        <w:rFonts w:ascii="Symbol" w:hAnsi="Symbol" w:hint="default"/>
      </w:rPr>
    </w:lvl>
    <w:lvl w:ilvl="4" w:tplc="5E486BF2" w:tentative="1">
      <w:start w:val="1"/>
      <w:numFmt w:val="bullet"/>
      <w:lvlText w:val="o"/>
      <w:lvlJc w:val="left"/>
      <w:pPr>
        <w:tabs>
          <w:tab w:val="num" w:pos="3948"/>
        </w:tabs>
        <w:ind w:left="3948" w:hanging="360"/>
      </w:pPr>
      <w:rPr>
        <w:rFonts w:ascii="Courier New" w:hAnsi="Courier New" w:cs="Courier New" w:hint="default"/>
      </w:rPr>
    </w:lvl>
    <w:lvl w:ilvl="5" w:tplc="A76A3474" w:tentative="1">
      <w:start w:val="1"/>
      <w:numFmt w:val="bullet"/>
      <w:lvlText w:val=""/>
      <w:lvlJc w:val="left"/>
      <w:pPr>
        <w:tabs>
          <w:tab w:val="num" w:pos="4668"/>
        </w:tabs>
        <w:ind w:left="4668" w:hanging="360"/>
      </w:pPr>
      <w:rPr>
        <w:rFonts w:ascii="Wingdings" w:hAnsi="Wingdings" w:hint="default"/>
      </w:rPr>
    </w:lvl>
    <w:lvl w:ilvl="6" w:tplc="BC6622DC" w:tentative="1">
      <w:start w:val="1"/>
      <w:numFmt w:val="bullet"/>
      <w:lvlText w:val=""/>
      <w:lvlJc w:val="left"/>
      <w:pPr>
        <w:tabs>
          <w:tab w:val="num" w:pos="5388"/>
        </w:tabs>
        <w:ind w:left="5388" w:hanging="360"/>
      </w:pPr>
      <w:rPr>
        <w:rFonts w:ascii="Symbol" w:hAnsi="Symbol" w:hint="default"/>
      </w:rPr>
    </w:lvl>
    <w:lvl w:ilvl="7" w:tplc="B9384130" w:tentative="1">
      <w:start w:val="1"/>
      <w:numFmt w:val="bullet"/>
      <w:lvlText w:val="o"/>
      <w:lvlJc w:val="left"/>
      <w:pPr>
        <w:tabs>
          <w:tab w:val="num" w:pos="6108"/>
        </w:tabs>
        <w:ind w:left="6108" w:hanging="360"/>
      </w:pPr>
      <w:rPr>
        <w:rFonts w:ascii="Courier New" w:hAnsi="Courier New" w:cs="Courier New" w:hint="default"/>
      </w:rPr>
    </w:lvl>
    <w:lvl w:ilvl="8" w:tplc="57E68006"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1CE5243"/>
    <w:multiLevelType w:val="hybridMultilevel"/>
    <w:tmpl w:val="18B66EA6"/>
    <w:lvl w:ilvl="0" w:tplc="8DB27A9E">
      <w:start w:val="1"/>
      <w:numFmt w:val="bullet"/>
      <w:lvlText w:val="-"/>
      <w:lvlJc w:val="left"/>
      <w:pPr>
        <w:ind w:left="720" w:hanging="360"/>
      </w:pPr>
      <w:rPr>
        <w:rFonts w:ascii="Calibri" w:eastAsia="Calibri" w:hAnsi="Calibri" w:cs="Times New Roman" w:hint="default"/>
      </w:rPr>
    </w:lvl>
    <w:lvl w:ilvl="1" w:tplc="85300FB2" w:tentative="1">
      <w:start w:val="1"/>
      <w:numFmt w:val="bullet"/>
      <w:lvlText w:val="o"/>
      <w:lvlJc w:val="left"/>
      <w:pPr>
        <w:ind w:left="1440" w:hanging="360"/>
      </w:pPr>
      <w:rPr>
        <w:rFonts w:ascii="Courier New" w:hAnsi="Courier New" w:cs="Courier New" w:hint="default"/>
      </w:rPr>
    </w:lvl>
    <w:lvl w:ilvl="2" w:tplc="68F05D10" w:tentative="1">
      <w:start w:val="1"/>
      <w:numFmt w:val="bullet"/>
      <w:lvlText w:val=""/>
      <w:lvlJc w:val="left"/>
      <w:pPr>
        <w:ind w:left="2160" w:hanging="360"/>
      </w:pPr>
      <w:rPr>
        <w:rFonts w:ascii="Wingdings" w:hAnsi="Wingdings" w:hint="default"/>
      </w:rPr>
    </w:lvl>
    <w:lvl w:ilvl="3" w:tplc="BFE2DA98" w:tentative="1">
      <w:start w:val="1"/>
      <w:numFmt w:val="bullet"/>
      <w:lvlText w:val=""/>
      <w:lvlJc w:val="left"/>
      <w:pPr>
        <w:ind w:left="2880" w:hanging="360"/>
      </w:pPr>
      <w:rPr>
        <w:rFonts w:ascii="Symbol" w:hAnsi="Symbol" w:hint="default"/>
      </w:rPr>
    </w:lvl>
    <w:lvl w:ilvl="4" w:tplc="86947E3A" w:tentative="1">
      <w:start w:val="1"/>
      <w:numFmt w:val="bullet"/>
      <w:lvlText w:val="o"/>
      <w:lvlJc w:val="left"/>
      <w:pPr>
        <w:ind w:left="3600" w:hanging="360"/>
      </w:pPr>
      <w:rPr>
        <w:rFonts w:ascii="Courier New" w:hAnsi="Courier New" w:cs="Courier New" w:hint="default"/>
      </w:rPr>
    </w:lvl>
    <w:lvl w:ilvl="5" w:tplc="D61EF08E" w:tentative="1">
      <w:start w:val="1"/>
      <w:numFmt w:val="bullet"/>
      <w:lvlText w:val=""/>
      <w:lvlJc w:val="left"/>
      <w:pPr>
        <w:ind w:left="4320" w:hanging="360"/>
      </w:pPr>
      <w:rPr>
        <w:rFonts w:ascii="Wingdings" w:hAnsi="Wingdings" w:hint="default"/>
      </w:rPr>
    </w:lvl>
    <w:lvl w:ilvl="6" w:tplc="F83E1C36" w:tentative="1">
      <w:start w:val="1"/>
      <w:numFmt w:val="bullet"/>
      <w:lvlText w:val=""/>
      <w:lvlJc w:val="left"/>
      <w:pPr>
        <w:ind w:left="5040" w:hanging="360"/>
      </w:pPr>
      <w:rPr>
        <w:rFonts w:ascii="Symbol" w:hAnsi="Symbol" w:hint="default"/>
      </w:rPr>
    </w:lvl>
    <w:lvl w:ilvl="7" w:tplc="8B560D8A" w:tentative="1">
      <w:start w:val="1"/>
      <w:numFmt w:val="bullet"/>
      <w:lvlText w:val="o"/>
      <w:lvlJc w:val="left"/>
      <w:pPr>
        <w:ind w:left="5760" w:hanging="360"/>
      </w:pPr>
      <w:rPr>
        <w:rFonts w:ascii="Courier New" w:hAnsi="Courier New" w:cs="Courier New" w:hint="default"/>
      </w:rPr>
    </w:lvl>
    <w:lvl w:ilvl="8" w:tplc="CBCCE9C2" w:tentative="1">
      <w:start w:val="1"/>
      <w:numFmt w:val="bullet"/>
      <w:lvlText w:val=""/>
      <w:lvlJc w:val="left"/>
      <w:pPr>
        <w:ind w:left="6480" w:hanging="360"/>
      </w:pPr>
      <w:rPr>
        <w:rFonts w:ascii="Wingdings" w:hAnsi="Wingdings" w:hint="default"/>
      </w:rPr>
    </w:lvl>
  </w:abstractNum>
  <w:abstractNum w:abstractNumId="4" w15:restartNumberingAfterBreak="0">
    <w:nsid w:val="19E52F3C"/>
    <w:multiLevelType w:val="hybridMultilevel"/>
    <w:tmpl w:val="D534A9D8"/>
    <w:lvl w:ilvl="0" w:tplc="CFE05C92">
      <w:start w:val="1"/>
      <w:numFmt w:val="decimal"/>
      <w:lvlText w:val="%1."/>
      <w:lvlJc w:val="left"/>
      <w:pPr>
        <w:ind w:left="360" w:hanging="360"/>
      </w:pPr>
      <w:rPr>
        <w:rFonts w:hint="default"/>
      </w:rPr>
    </w:lvl>
    <w:lvl w:ilvl="1" w:tplc="BDA03548" w:tentative="1">
      <w:start w:val="1"/>
      <w:numFmt w:val="lowerLetter"/>
      <w:lvlText w:val="%2."/>
      <w:lvlJc w:val="left"/>
      <w:pPr>
        <w:ind w:left="1080" w:hanging="360"/>
      </w:pPr>
    </w:lvl>
    <w:lvl w:ilvl="2" w:tplc="83B2C3D4" w:tentative="1">
      <w:start w:val="1"/>
      <w:numFmt w:val="lowerRoman"/>
      <w:lvlText w:val="%3."/>
      <w:lvlJc w:val="right"/>
      <w:pPr>
        <w:ind w:left="1800" w:hanging="180"/>
      </w:pPr>
    </w:lvl>
    <w:lvl w:ilvl="3" w:tplc="1B945B1E" w:tentative="1">
      <w:start w:val="1"/>
      <w:numFmt w:val="decimal"/>
      <w:lvlText w:val="%4."/>
      <w:lvlJc w:val="left"/>
      <w:pPr>
        <w:ind w:left="2520" w:hanging="360"/>
      </w:pPr>
    </w:lvl>
    <w:lvl w:ilvl="4" w:tplc="01405CC2" w:tentative="1">
      <w:start w:val="1"/>
      <w:numFmt w:val="lowerLetter"/>
      <w:lvlText w:val="%5."/>
      <w:lvlJc w:val="left"/>
      <w:pPr>
        <w:ind w:left="3240" w:hanging="360"/>
      </w:pPr>
    </w:lvl>
    <w:lvl w:ilvl="5" w:tplc="052EF974" w:tentative="1">
      <w:start w:val="1"/>
      <w:numFmt w:val="lowerRoman"/>
      <w:lvlText w:val="%6."/>
      <w:lvlJc w:val="right"/>
      <w:pPr>
        <w:ind w:left="3960" w:hanging="180"/>
      </w:pPr>
    </w:lvl>
    <w:lvl w:ilvl="6" w:tplc="77464AC4" w:tentative="1">
      <w:start w:val="1"/>
      <w:numFmt w:val="decimal"/>
      <w:lvlText w:val="%7."/>
      <w:lvlJc w:val="left"/>
      <w:pPr>
        <w:ind w:left="4680" w:hanging="360"/>
      </w:pPr>
    </w:lvl>
    <w:lvl w:ilvl="7" w:tplc="92B80476" w:tentative="1">
      <w:start w:val="1"/>
      <w:numFmt w:val="lowerLetter"/>
      <w:lvlText w:val="%8."/>
      <w:lvlJc w:val="left"/>
      <w:pPr>
        <w:ind w:left="5400" w:hanging="360"/>
      </w:pPr>
    </w:lvl>
    <w:lvl w:ilvl="8" w:tplc="744E61DC" w:tentative="1">
      <w:start w:val="1"/>
      <w:numFmt w:val="lowerRoman"/>
      <w:lvlText w:val="%9."/>
      <w:lvlJc w:val="right"/>
      <w:pPr>
        <w:ind w:left="6120" w:hanging="180"/>
      </w:pPr>
    </w:lvl>
  </w:abstractNum>
  <w:abstractNum w:abstractNumId="5" w15:restartNumberingAfterBreak="0">
    <w:nsid w:val="1EC938D3"/>
    <w:multiLevelType w:val="hybridMultilevel"/>
    <w:tmpl w:val="8E8C0F7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31A37928"/>
    <w:multiLevelType w:val="hybridMultilevel"/>
    <w:tmpl w:val="96F4A8B6"/>
    <w:lvl w:ilvl="0" w:tplc="DE203312">
      <w:start w:val="1"/>
      <w:numFmt w:val="bullet"/>
      <w:lvlText w:val=""/>
      <w:lvlJc w:val="left"/>
      <w:pPr>
        <w:ind w:left="720" w:hanging="360"/>
      </w:pPr>
      <w:rPr>
        <w:rFonts w:ascii="Symbol" w:hAnsi="Symbol" w:hint="default"/>
      </w:rPr>
    </w:lvl>
    <w:lvl w:ilvl="1" w:tplc="8B7A4AD6" w:tentative="1">
      <w:start w:val="1"/>
      <w:numFmt w:val="bullet"/>
      <w:lvlText w:val="o"/>
      <w:lvlJc w:val="left"/>
      <w:pPr>
        <w:ind w:left="1440" w:hanging="360"/>
      </w:pPr>
      <w:rPr>
        <w:rFonts w:ascii="Courier New" w:hAnsi="Courier New" w:cs="Courier New" w:hint="default"/>
      </w:rPr>
    </w:lvl>
    <w:lvl w:ilvl="2" w:tplc="82103EAE" w:tentative="1">
      <w:start w:val="1"/>
      <w:numFmt w:val="bullet"/>
      <w:lvlText w:val=""/>
      <w:lvlJc w:val="left"/>
      <w:pPr>
        <w:ind w:left="2160" w:hanging="360"/>
      </w:pPr>
      <w:rPr>
        <w:rFonts w:ascii="Wingdings" w:hAnsi="Wingdings" w:hint="default"/>
      </w:rPr>
    </w:lvl>
    <w:lvl w:ilvl="3" w:tplc="212AA880" w:tentative="1">
      <w:start w:val="1"/>
      <w:numFmt w:val="bullet"/>
      <w:lvlText w:val=""/>
      <w:lvlJc w:val="left"/>
      <w:pPr>
        <w:ind w:left="2880" w:hanging="360"/>
      </w:pPr>
      <w:rPr>
        <w:rFonts w:ascii="Symbol" w:hAnsi="Symbol" w:hint="default"/>
      </w:rPr>
    </w:lvl>
    <w:lvl w:ilvl="4" w:tplc="B28E7F8E" w:tentative="1">
      <w:start w:val="1"/>
      <w:numFmt w:val="bullet"/>
      <w:lvlText w:val="o"/>
      <w:lvlJc w:val="left"/>
      <w:pPr>
        <w:ind w:left="3600" w:hanging="360"/>
      </w:pPr>
      <w:rPr>
        <w:rFonts w:ascii="Courier New" w:hAnsi="Courier New" w:cs="Courier New" w:hint="default"/>
      </w:rPr>
    </w:lvl>
    <w:lvl w:ilvl="5" w:tplc="0644DC68" w:tentative="1">
      <w:start w:val="1"/>
      <w:numFmt w:val="bullet"/>
      <w:lvlText w:val=""/>
      <w:lvlJc w:val="left"/>
      <w:pPr>
        <w:ind w:left="4320" w:hanging="360"/>
      </w:pPr>
      <w:rPr>
        <w:rFonts w:ascii="Wingdings" w:hAnsi="Wingdings" w:hint="default"/>
      </w:rPr>
    </w:lvl>
    <w:lvl w:ilvl="6" w:tplc="3378EF34" w:tentative="1">
      <w:start w:val="1"/>
      <w:numFmt w:val="bullet"/>
      <w:lvlText w:val=""/>
      <w:lvlJc w:val="left"/>
      <w:pPr>
        <w:ind w:left="5040" w:hanging="360"/>
      </w:pPr>
      <w:rPr>
        <w:rFonts w:ascii="Symbol" w:hAnsi="Symbol" w:hint="default"/>
      </w:rPr>
    </w:lvl>
    <w:lvl w:ilvl="7" w:tplc="56EAA3AA" w:tentative="1">
      <w:start w:val="1"/>
      <w:numFmt w:val="bullet"/>
      <w:lvlText w:val="o"/>
      <w:lvlJc w:val="left"/>
      <w:pPr>
        <w:ind w:left="5760" w:hanging="360"/>
      </w:pPr>
      <w:rPr>
        <w:rFonts w:ascii="Courier New" w:hAnsi="Courier New" w:cs="Courier New" w:hint="default"/>
      </w:rPr>
    </w:lvl>
    <w:lvl w:ilvl="8" w:tplc="4C3E4042" w:tentative="1">
      <w:start w:val="1"/>
      <w:numFmt w:val="bullet"/>
      <w:lvlText w:val=""/>
      <w:lvlJc w:val="left"/>
      <w:pPr>
        <w:ind w:left="6480" w:hanging="360"/>
      </w:pPr>
      <w:rPr>
        <w:rFonts w:ascii="Wingdings" w:hAnsi="Wingdings" w:hint="default"/>
      </w:rPr>
    </w:lvl>
  </w:abstractNum>
  <w:abstractNum w:abstractNumId="7" w15:restartNumberingAfterBreak="0">
    <w:nsid w:val="32B04F65"/>
    <w:multiLevelType w:val="hybridMultilevel"/>
    <w:tmpl w:val="4092792C"/>
    <w:lvl w:ilvl="0" w:tplc="42C4CE2C">
      <w:start w:val="1"/>
      <w:numFmt w:val="bullet"/>
      <w:lvlText w:val=""/>
      <w:lvlJc w:val="left"/>
      <w:pPr>
        <w:ind w:left="720" w:hanging="360"/>
      </w:pPr>
      <w:rPr>
        <w:rFonts w:ascii="Symbol" w:hAnsi="Symbol" w:hint="default"/>
      </w:rPr>
    </w:lvl>
    <w:lvl w:ilvl="1" w:tplc="FCC6D07C" w:tentative="1">
      <w:start w:val="1"/>
      <w:numFmt w:val="bullet"/>
      <w:lvlText w:val="o"/>
      <w:lvlJc w:val="left"/>
      <w:pPr>
        <w:ind w:left="1440" w:hanging="360"/>
      </w:pPr>
      <w:rPr>
        <w:rFonts w:ascii="Courier New" w:hAnsi="Courier New" w:cs="Courier New" w:hint="default"/>
      </w:rPr>
    </w:lvl>
    <w:lvl w:ilvl="2" w:tplc="BCE64054" w:tentative="1">
      <w:start w:val="1"/>
      <w:numFmt w:val="bullet"/>
      <w:lvlText w:val=""/>
      <w:lvlJc w:val="left"/>
      <w:pPr>
        <w:ind w:left="2160" w:hanging="360"/>
      </w:pPr>
      <w:rPr>
        <w:rFonts w:ascii="Wingdings" w:hAnsi="Wingdings" w:hint="default"/>
      </w:rPr>
    </w:lvl>
    <w:lvl w:ilvl="3" w:tplc="28FA47D0" w:tentative="1">
      <w:start w:val="1"/>
      <w:numFmt w:val="bullet"/>
      <w:lvlText w:val=""/>
      <w:lvlJc w:val="left"/>
      <w:pPr>
        <w:ind w:left="2880" w:hanging="360"/>
      </w:pPr>
      <w:rPr>
        <w:rFonts w:ascii="Symbol" w:hAnsi="Symbol" w:hint="default"/>
      </w:rPr>
    </w:lvl>
    <w:lvl w:ilvl="4" w:tplc="58C4B6A8" w:tentative="1">
      <w:start w:val="1"/>
      <w:numFmt w:val="bullet"/>
      <w:lvlText w:val="o"/>
      <w:lvlJc w:val="left"/>
      <w:pPr>
        <w:ind w:left="3600" w:hanging="360"/>
      </w:pPr>
      <w:rPr>
        <w:rFonts w:ascii="Courier New" w:hAnsi="Courier New" w:cs="Courier New" w:hint="default"/>
      </w:rPr>
    </w:lvl>
    <w:lvl w:ilvl="5" w:tplc="C92AF39C" w:tentative="1">
      <w:start w:val="1"/>
      <w:numFmt w:val="bullet"/>
      <w:lvlText w:val=""/>
      <w:lvlJc w:val="left"/>
      <w:pPr>
        <w:ind w:left="4320" w:hanging="360"/>
      </w:pPr>
      <w:rPr>
        <w:rFonts w:ascii="Wingdings" w:hAnsi="Wingdings" w:hint="default"/>
      </w:rPr>
    </w:lvl>
    <w:lvl w:ilvl="6" w:tplc="625CF48E" w:tentative="1">
      <w:start w:val="1"/>
      <w:numFmt w:val="bullet"/>
      <w:lvlText w:val=""/>
      <w:lvlJc w:val="left"/>
      <w:pPr>
        <w:ind w:left="5040" w:hanging="360"/>
      </w:pPr>
      <w:rPr>
        <w:rFonts w:ascii="Symbol" w:hAnsi="Symbol" w:hint="default"/>
      </w:rPr>
    </w:lvl>
    <w:lvl w:ilvl="7" w:tplc="A4025AA0" w:tentative="1">
      <w:start w:val="1"/>
      <w:numFmt w:val="bullet"/>
      <w:lvlText w:val="o"/>
      <w:lvlJc w:val="left"/>
      <w:pPr>
        <w:ind w:left="5760" w:hanging="360"/>
      </w:pPr>
      <w:rPr>
        <w:rFonts w:ascii="Courier New" w:hAnsi="Courier New" w:cs="Courier New" w:hint="default"/>
      </w:rPr>
    </w:lvl>
    <w:lvl w:ilvl="8" w:tplc="2626FAC0" w:tentative="1">
      <w:start w:val="1"/>
      <w:numFmt w:val="bullet"/>
      <w:lvlText w:val=""/>
      <w:lvlJc w:val="left"/>
      <w:pPr>
        <w:ind w:left="6480" w:hanging="360"/>
      </w:pPr>
      <w:rPr>
        <w:rFonts w:ascii="Wingdings" w:hAnsi="Wingdings" w:hint="default"/>
      </w:rPr>
    </w:lvl>
  </w:abstractNum>
  <w:abstractNum w:abstractNumId="8" w15:restartNumberingAfterBreak="0">
    <w:nsid w:val="40B93DB1"/>
    <w:multiLevelType w:val="hybridMultilevel"/>
    <w:tmpl w:val="CE2E4252"/>
    <w:lvl w:ilvl="0" w:tplc="A548450E">
      <w:start w:val="1"/>
      <w:numFmt w:val="bullet"/>
      <w:lvlText w:val=""/>
      <w:lvlJc w:val="left"/>
      <w:pPr>
        <w:ind w:left="720" w:hanging="360"/>
      </w:pPr>
      <w:rPr>
        <w:rFonts w:ascii="Symbol" w:hAnsi="Symbol" w:hint="default"/>
      </w:rPr>
    </w:lvl>
    <w:lvl w:ilvl="1" w:tplc="A8CADFD4" w:tentative="1">
      <w:start w:val="1"/>
      <w:numFmt w:val="bullet"/>
      <w:lvlText w:val="o"/>
      <w:lvlJc w:val="left"/>
      <w:pPr>
        <w:ind w:left="1440" w:hanging="360"/>
      </w:pPr>
      <w:rPr>
        <w:rFonts w:ascii="Courier New" w:hAnsi="Courier New" w:cs="Courier New" w:hint="default"/>
      </w:rPr>
    </w:lvl>
    <w:lvl w:ilvl="2" w:tplc="834A4BBC" w:tentative="1">
      <w:start w:val="1"/>
      <w:numFmt w:val="bullet"/>
      <w:lvlText w:val=""/>
      <w:lvlJc w:val="left"/>
      <w:pPr>
        <w:ind w:left="2160" w:hanging="360"/>
      </w:pPr>
      <w:rPr>
        <w:rFonts w:ascii="Wingdings" w:hAnsi="Wingdings" w:hint="default"/>
      </w:rPr>
    </w:lvl>
    <w:lvl w:ilvl="3" w:tplc="CE88B0FE" w:tentative="1">
      <w:start w:val="1"/>
      <w:numFmt w:val="bullet"/>
      <w:lvlText w:val=""/>
      <w:lvlJc w:val="left"/>
      <w:pPr>
        <w:ind w:left="2880" w:hanging="360"/>
      </w:pPr>
      <w:rPr>
        <w:rFonts w:ascii="Symbol" w:hAnsi="Symbol" w:hint="default"/>
      </w:rPr>
    </w:lvl>
    <w:lvl w:ilvl="4" w:tplc="8E328302" w:tentative="1">
      <w:start w:val="1"/>
      <w:numFmt w:val="bullet"/>
      <w:lvlText w:val="o"/>
      <w:lvlJc w:val="left"/>
      <w:pPr>
        <w:ind w:left="3600" w:hanging="360"/>
      </w:pPr>
      <w:rPr>
        <w:rFonts w:ascii="Courier New" w:hAnsi="Courier New" w:cs="Courier New" w:hint="default"/>
      </w:rPr>
    </w:lvl>
    <w:lvl w:ilvl="5" w:tplc="7D6658D8" w:tentative="1">
      <w:start w:val="1"/>
      <w:numFmt w:val="bullet"/>
      <w:lvlText w:val=""/>
      <w:lvlJc w:val="left"/>
      <w:pPr>
        <w:ind w:left="4320" w:hanging="360"/>
      </w:pPr>
      <w:rPr>
        <w:rFonts w:ascii="Wingdings" w:hAnsi="Wingdings" w:hint="default"/>
      </w:rPr>
    </w:lvl>
    <w:lvl w:ilvl="6" w:tplc="D10AF484" w:tentative="1">
      <w:start w:val="1"/>
      <w:numFmt w:val="bullet"/>
      <w:lvlText w:val=""/>
      <w:lvlJc w:val="left"/>
      <w:pPr>
        <w:ind w:left="5040" w:hanging="360"/>
      </w:pPr>
      <w:rPr>
        <w:rFonts w:ascii="Symbol" w:hAnsi="Symbol" w:hint="default"/>
      </w:rPr>
    </w:lvl>
    <w:lvl w:ilvl="7" w:tplc="170EE4A2" w:tentative="1">
      <w:start w:val="1"/>
      <w:numFmt w:val="bullet"/>
      <w:lvlText w:val="o"/>
      <w:lvlJc w:val="left"/>
      <w:pPr>
        <w:ind w:left="5760" w:hanging="360"/>
      </w:pPr>
      <w:rPr>
        <w:rFonts w:ascii="Courier New" w:hAnsi="Courier New" w:cs="Courier New" w:hint="default"/>
      </w:rPr>
    </w:lvl>
    <w:lvl w:ilvl="8" w:tplc="975C1C58" w:tentative="1">
      <w:start w:val="1"/>
      <w:numFmt w:val="bullet"/>
      <w:lvlText w:val=""/>
      <w:lvlJc w:val="left"/>
      <w:pPr>
        <w:ind w:left="6480" w:hanging="360"/>
      </w:pPr>
      <w:rPr>
        <w:rFonts w:ascii="Wingdings" w:hAnsi="Wingdings" w:hint="default"/>
      </w:rPr>
    </w:lvl>
  </w:abstractNum>
  <w:abstractNum w:abstractNumId="9" w15:restartNumberingAfterBreak="0">
    <w:nsid w:val="4281183D"/>
    <w:multiLevelType w:val="hybridMultilevel"/>
    <w:tmpl w:val="91CA87EA"/>
    <w:lvl w:ilvl="0" w:tplc="9C5E3448">
      <w:start w:val="1"/>
      <w:numFmt w:val="decimal"/>
      <w:lvlText w:val="%1."/>
      <w:lvlJc w:val="left"/>
      <w:pPr>
        <w:ind w:left="720" w:hanging="360"/>
      </w:pPr>
      <w:rPr>
        <w:rFonts w:hint="default"/>
      </w:rPr>
    </w:lvl>
    <w:lvl w:ilvl="1" w:tplc="36C6B0E2" w:tentative="1">
      <w:start w:val="1"/>
      <w:numFmt w:val="lowerLetter"/>
      <w:lvlText w:val="%2."/>
      <w:lvlJc w:val="left"/>
      <w:pPr>
        <w:ind w:left="1440" w:hanging="360"/>
      </w:pPr>
    </w:lvl>
    <w:lvl w:ilvl="2" w:tplc="680884E2" w:tentative="1">
      <w:start w:val="1"/>
      <w:numFmt w:val="lowerRoman"/>
      <w:lvlText w:val="%3."/>
      <w:lvlJc w:val="right"/>
      <w:pPr>
        <w:ind w:left="2160" w:hanging="180"/>
      </w:pPr>
    </w:lvl>
    <w:lvl w:ilvl="3" w:tplc="780A9590" w:tentative="1">
      <w:start w:val="1"/>
      <w:numFmt w:val="decimal"/>
      <w:lvlText w:val="%4."/>
      <w:lvlJc w:val="left"/>
      <w:pPr>
        <w:ind w:left="2880" w:hanging="360"/>
      </w:pPr>
    </w:lvl>
    <w:lvl w:ilvl="4" w:tplc="1B4A4AC6" w:tentative="1">
      <w:start w:val="1"/>
      <w:numFmt w:val="lowerLetter"/>
      <w:lvlText w:val="%5."/>
      <w:lvlJc w:val="left"/>
      <w:pPr>
        <w:ind w:left="3600" w:hanging="360"/>
      </w:pPr>
    </w:lvl>
    <w:lvl w:ilvl="5" w:tplc="F6BC15A6" w:tentative="1">
      <w:start w:val="1"/>
      <w:numFmt w:val="lowerRoman"/>
      <w:lvlText w:val="%6."/>
      <w:lvlJc w:val="right"/>
      <w:pPr>
        <w:ind w:left="4320" w:hanging="180"/>
      </w:pPr>
    </w:lvl>
    <w:lvl w:ilvl="6" w:tplc="EFD20092" w:tentative="1">
      <w:start w:val="1"/>
      <w:numFmt w:val="decimal"/>
      <w:lvlText w:val="%7."/>
      <w:lvlJc w:val="left"/>
      <w:pPr>
        <w:ind w:left="5040" w:hanging="360"/>
      </w:pPr>
    </w:lvl>
    <w:lvl w:ilvl="7" w:tplc="578E56F4" w:tentative="1">
      <w:start w:val="1"/>
      <w:numFmt w:val="lowerLetter"/>
      <w:lvlText w:val="%8."/>
      <w:lvlJc w:val="left"/>
      <w:pPr>
        <w:ind w:left="5760" w:hanging="360"/>
      </w:pPr>
    </w:lvl>
    <w:lvl w:ilvl="8" w:tplc="21F4E696" w:tentative="1">
      <w:start w:val="1"/>
      <w:numFmt w:val="lowerRoman"/>
      <w:lvlText w:val="%9."/>
      <w:lvlJc w:val="right"/>
      <w:pPr>
        <w:ind w:left="6480" w:hanging="180"/>
      </w:pPr>
    </w:lvl>
  </w:abstractNum>
  <w:abstractNum w:abstractNumId="10" w15:restartNumberingAfterBreak="0">
    <w:nsid w:val="43C476DE"/>
    <w:multiLevelType w:val="hybridMultilevel"/>
    <w:tmpl w:val="BC46776E"/>
    <w:lvl w:ilvl="0" w:tplc="AFA871A2">
      <w:start w:val="1"/>
      <w:numFmt w:val="bullet"/>
      <w:lvlText w:val=""/>
      <w:lvlJc w:val="left"/>
      <w:pPr>
        <w:tabs>
          <w:tab w:val="num" w:pos="720"/>
        </w:tabs>
        <w:ind w:left="720" w:hanging="360"/>
      </w:pPr>
      <w:rPr>
        <w:rFonts w:ascii="Symbol" w:hAnsi="Symbol" w:hint="default"/>
      </w:rPr>
    </w:lvl>
    <w:lvl w:ilvl="1" w:tplc="EC16BA78">
      <w:numFmt w:val="bullet"/>
      <w:lvlText w:val="-"/>
      <w:lvlJc w:val="left"/>
      <w:pPr>
        <w:tabs>
          <w:tab w:val="num" w:pos="1440"/>
        </w:tabs>
        <w:ind w:left="1440" w:hanging="360"/>
      </w:pPr>
      <w:rPr>
        <w:rFonts w:ascii="Arial" w:eastAsia="Times New Roman" w:hAnsi="Arial" w:cs="Arial" w:hint="default"/>
      </w:rPr>
    </w:lvl>
    <w:lvl w:ilvl="2" w:tplc="0D8E6530" w:tentative="1">
      <w:start w:val="1"/>
      <w:numFmt w:val="bullet"/>
      <w:lvlText w:val=""/>
      <w:lvlJc w:val="left"/>
      <w:pPr>
        <w:tabs>
          <w:tab w:val="num" w:pos="2160"/>
        </w:tabs>
        <w:ind w:left="2160" w:hanging="360"/>
      </w:pPr>
      <w:rPr>
        <w:rFonts w:ascii="Wingdings" w:hAnsi="Wingdings" w:hint="default"/>
      </w:rPr>
    </w:lvl>
    <w:lvl w:ilvl="3" w:tplc="65CA9608" w:tentative="1">
      <w:start w:val="1"/>
      <w:numFmt w:val="bullet"/>
      <w:lvlText w:val=""/>
      <w:lvlJc w:val="left"/>
      <w:pPr>
        <w:tabs>
          <w:tab w:val="num" w:pos="2880"/>
        </w:tabs>
        <w:ind w:left="2880" w:hanging="360"/>
      </w:pPr>
      <w:rPr>
        <w:rFonts w:ascii="Symbol" w:hAnsi="Symbol" w:hint="default"/>
      </w:rPr>
    </w:lvl>
    <w:lvl w:ilvl="4" w:tplc="4E54466E" w:tentative="1">
      <w:start w:val="1"/>
      <w:numFmt w:val="bullet"/>
      <w:lvlText w:val="o"/>
      <w:lvlJc w:val="left"/>
      <w:pPr>
        <w:tabs>
          <w:tab w:val="num" w:pos="3600"/>
        </w:tabs>
        <w:ind w:left="3600" w:hanging="360"/>
      </w:pPr>
      <w:rPr>
        <w:rFonts w:ascii="Courier New" w:hAnsi="Courier New" w:cs="Courier New" w:hint="default"/>
      </w:rPr>
    </w:lvl>
    <w:lvl w:ilvl="5" w:tplc="6E3EC49C" w:tentative="1">
      <w:start w:val="1"/>
      <w:numFmt w:val="bullet"/>
      <w:lvlText w:val=""/>
      <w:lvlJc w:val="left"/>
      <w:pPr>
        <w:tabs>
          <w:tab w:val="num" w:pos="4320"/>
        </w:tabs>
        <w:ind w:left="4320" w:hanging="360"/>
      </w:pPr>
      <w:rPr>
        <w:rFonts w:ascii="Wingdings" w:hAnsi="Wingdings" w:hint="default"/>
      </w:rPr>
    </w:lvl>
    <w:lvl w:ilvl="6" w:tplc="1D1E778C" w:tentative="1">
      <w:start w:val="1"/>
      <w:numFmt w:val="bullet"/>
      <w:lvlText w:val=""/>
      <w:lvlJc w:val="left"/>
      <w:pPr>
        <w:tabs>
          <w:tab w:val="num" w:pos="5040"/>
        </w:tabs>
        <w:ind w:left="5040" w:hanging="360"/>
      </w:pPr>
      <w:rPr>
        <w:rFonts w:ascii="Symbol" w:hAnsi="Symbol" w:hint="default"/>
      </w:rPr>
    </w:lvl>
    <w:lvl w:ilvl="7" w:tplc="D1CE6300" w:tentative="1">
      <w:start w:val="1"/>
      <w:numFmt w:val="bullet"/>
      <w:lvlText w:val="o"/>
      <w:lvlJc w:val="left"/>
      <w:pPr>
        <w:tabs>
          <w:tab w:val="num" w:pos="5760"/>
        </w:tabs>
        <w:ind w:left="5760" w:hanging="360"/>
      </w:pPr>
      <w:rPr>
        <w:rFonts w:ascii="Courier New" w:hAnsi="Courier New" w:cs="Courier New" w:hint="default"/>
      </w:rPr>
    </w:lvl>
    <w:lvl w:ilvl="8" w:tplc="81D2F0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85C07"/>
    <w:multiLevelType w:val="hybridMultilevel"/>
    <w:tmpl w:val="6DD2760C"/>
    <w:lvl w:ilvl="0" w:tplc="70AE2D8C">
      <w:start w:val="1"/>
      <w:numFmt w:val="bullet"/>
      <w:lvlText w:val=""/>
      <w:lvlJc w:val="left"/>
      <w:pPr>
        <w:ind w:left="720" w:hanging="360"/>
      </w:pPr>
      <w:rPr>
        <w:rFonts w:ascii="Symbol" w:hAnsi="Symbol" w:hint="default"/>
      </w:rPr>
    </w:lvl>
    <w:lvl w:ilvl="1" w:tplc="B5169A64" w:tentative="1">
      <w:start w:val="1"/>
      <w:numFmt w:val="bullet"/>
      <w:lvlText w:val="o"/>
      <w:lvlJc w:val="left"/>
      <w:pPr>
        <w:ind w:left="1440" w:hanging="360"/>
      </w:pPr>
      <w:rPr>
        <w:rFonts w:ascii="Courier New" w:hAnsi="Courier New" w:cs="Courier New" w:hint="default"/>
      </w:rPr>
    </w:lvl>
    <w:lvl w:ilvl="2" w:tplc="869CAED4" w:tentative="1">
      <w:start w:val="1"/>
      <w:numFmt w:val="bullet"/>
      <w:lvlText w:val=""/>
      <w:lvlJc w:val="left"/>
      <w:pPr>
        <w:ind w:left="2160" w:hanging="360"/>
      </w:pPr>
      <w:rPr>
        <w:rFonts w:ascii="Wingdings" w:hAnsi="Wingdings" w:hint="default"/>
      </w:rPr>
    </w:lvl>
    <w:lvl w:ilvl="3" w:tplc="A5A2E91A" w:tentative="1">
      <w:start w:val="1"/>
      <w:numFmt w:val="bullet"/>
      <w:lvlText w:val=""/>
      <w:lvlJc w:val="left"/>
      <w:pPr>
        <w:ind w:left="2880" w:hanging="360"/>
      </w:pPr>
      <w:rPr>
        <w:rFonts w:ascii="Symbol" w:hAnsi="Symbol" w:hint="default"/>
      </w:rPr>
    </w:lvl>
    <w:lvl w:ilvl="4" w:tplc="0B38D842" w:tentative="1">
      <w:start w:val="1"/>
      <w:numFmt w:val="bullet"/>
      <w:lvlText w:val="o"/>
      <w:lvlJc w:val="left"/>
      <w:pPr>
        <w:ind w:left="3600" w:hanging="360"/>
      </w:pPr>
      <w:rPr>
        <w:rFonts w:ascii="Courier New" w:hAnsi="Courier New" w:cs="Courier New" w:hint="default"/>
      </w:rPr>
    </w:lvl>
    <w:lvl w:ilvl="5" w:tplc="060A0A3C" w:tentative="1">
      <w:start w:val="1"/>
      <w:numFmt w:val="bullet"/>
      <w:lvlText w:val=""/>
      <w:lvlJc w:val="left"/>
      <w:pPr>
        <w:ind w:left="4320" w:hanging="360"/>
      </w:pPr>
      <w:rPr>
        <w:rFonts w:ascii="Wingdings" w:hAnsi="Wingdings" w:hint="default"/>
      </w:rPr>
    </w:lvl>
    <w:lvl w:ilvl="6" w:tplc="1CC62616" w:tentative="1">
      <w:start w:val="1"/>
      <w:numFmt w:val="bullet"/>
      <w:lvlText w:val=""/>
      <w:lvlJc w:val="left"/>
      <w:pPr>
        <w:ind w:left="5040" w:hanging="360"/>
      </w:pPr>
      <w:rPr>
        <w:rFonts w:ascii="Symbol" w:hAnsi="Symbol" w:hint="default"/>
      </w:rPr>
    </w:lvl>
    <w:lvl w:ilvl="7" w:tplc="7AD2663E" w:tentative="1">
      <w:start w:val="1"/>
      <w:numFmt w:val="bullet"/>
      <w:lvlText w:val="o"/>
      <w:lvlJc w:val="left"/>
      <w:pPr>
        <w:ind w:left="5760" w:hanging="360"/>
      </w:pPr>
      <w:rPr>
        <w:rFonts w:ascii="Courier New" w:hAnsi="Courier New" w:cs="Courier New" w:hint="default"/>
      </w:rPr>
    </w:lvl>
    <w:lvl w:ilvl="8" w:tplc="F1A29B80" w:tentative="1">
      <w:start w:val="1"/>
      <w:numFmt w:val="bullet"/>
      <w:lvlText w:val=""/>
      <w:lvlJc w:val="left"/>
      <w:pPr>
        <w:ind w:left="6480" w:hanging="360"/>
      </w:pPr>
      <w:rPr>
        <w:rFonts w:ascii="Wingdings" w:hAnsi="Wingdings" w:hint="default"/>
      </w:rPr>
    </w:lvl>
  </w:abstractNum>
  <w:abstractNum w:abstractNumId="12" w15:restartNumberingAfterBreak="0">
    <w:nsid w:val="537167AE"/>
    <w:multiLevelType w:val="hybridMultilevel"/>
    <w:tmpl w:val="D020E258"/>
    <w:lvl w:ilvl="0" w:tplc="A9F47B5C">
      <w:start w:val="1"/>
      <w:numFmt w:val="decimal"/>
      <w:lvlText w:val="%1."/>
      <w:lvlJc w:val="left"/>
      <w:pPr>
        <w:ind w:left="720" w:hanging="360"/>
      </w:pPr>
      <w:rPr>
        <w:rFonts w:hint="default"/>
      </w:rPr>
    </w:lvl>
    <w:lvl w:ilvl="1" w:tplc="FA6EE6CA" w:tentative="1">
      <w:start w:val="1"/>
      <w:numFmt w:val="lowerLetter"/>
      <w:lvlText w:val="%2."/>
      <w:lvlJc w:val="left"/>
      <w:pPr>
        <w:ind w:left="1440" w:hanging="360"/>
      </w:pPr>
    </w:lvl>
    <w:lvl w:ilvl="2" w:tplc="691A7EA2" w:tentative="1">
      <w:start w:val="1"/>
      <w:numFmt w:val="lowerRoman"/>
      <w:lvlText w:val="%3."/>
      <w:lvlJc w:val="right"/>
      <w:pPr>
        <w:ind w:left="2160" w:hanging="180"/>
      </w:pPr>
    </w:lvl>
    <w:lvl w:ilvl="3" w:tplc="906ABFB8" w:tentative="1">
      <w:start w:val="1"/>
      <w:numFmt w:val="decimal"/>
      <w:lvlText w:val="%4."/>
      <w:lvlJc w:val="left"/>
      <w:pPr>
        <w:ind w:left="2880" w:hanging="360"/>
      </w:pPr>
    </w:lvl>
    <w:lvl w:ilvl="4" w:tplc="6824A90E" w:tentative="1">
      <w:start w:val="1"/>
      <w:numFmt w:val="lowerLetter"/>
      <w:lvlText w:val="%5."/>
      <w:lvlJc w:val="left"/>
      <w:pPr>
        <w:ind w:left="3600" w:hanging="360"/>
      </w:pPr>
    </w:lvl>
    <w:lvl w:ilvl="5" w:tplc="1D72E34E" w:tentative="1">
      <w:start w:val="1"/>
      <w:numFmt w:val="lowerRoman"/>
      <w:lvlText w:val="%6."/>
      <w:lvlJc w:val="right"/>
      <w:pPr>
        <w:ind w:left="4320" w:hanging="180"/>
      </w:pPr>
    </w:lvl>
    <w:lvl w:ilvl="6" w:tplc="E912E6D2" w:tentative="1">
      <w:start w:val="1"/>
      <w:numFmt w:val="decimal"/>
      <w:lvlText w:val="%7."/>
      <w:lvlJc w:val="left"/>
      <w:pPr>
        <w:ind w:left="5040" w:hanging="360"/>
      </w:pPr>
    </w:lvl>
    <w:lvl w:ilvl="7" w:tplc="B0D69846" w:tentative="1">
      <w:start w:val="1"/>
      <w:numFmt w:val="lowerLetter"/>
      <w:lvlText w:val="%8."/>
      <w:lvlJc w:val="left"/>
      <w:pPr>
        <w:ind w:left="5760" w:hanging="360"/>
      </w:pPr>
    </w:lvl>
    <w:lvl w:ilvl="8" w:tplc="5D5AA93A" w:tentative="1">
      <w:start w:val="1"/>
      <w:numFmt w:val="lowerRoman"/>
      <w:lvlText w:val="%9."/>
      <w:lvlJc w:val="right"/>
      <w:pPr>
        <w:ind w:left="6480" w:hanging="180"/>
      </w:pPr>
    </w:lvl>
  </w:abstractNum>
  <w:abstractNum w:abstractNumId="13" w15:restartNumberingAfterBreak="0">
    <w:nsid w:val="5C62723A"/>
    <w:multiLevelType w:val="hybridMultilevel"/>
    <w:tmpl w:val="D4B4AB48"/>
    <w:lvl w:ilvl="0" w:tplc="0B9A607C">
      <w:start w:val="1"/>
      <w:numFmt w:val="bullet"/>
      <w:lvlText w:val=""/>
      <w:lvlJc w:val="left"/>
      <w:pPr>
        <w:ind w:left="720" w:hanging="360"/>
      </w:pPr>
      <w:rPr>
        <w:rFonts w:ascii="Symbol" w:hAnsi="Symbol" w:hint="default"/>
      </w:rPr>
    </w:lvl>
    <w:lvl w:ilvl="1" w:tplc="07C09D62" w:tentative="1">
      <w:start w:val="1"/>
      <w:numFmt w:val="bullet"/>
      <w:lvlText w:val="o"/>
      <w:lvlJc w:val="left"/>
      <w:pPr>
        <w:ind w:left="1440" w:hanging="360"/>
      </w:pPr>
      <w:rPr>
        <w:rFonts w:ascii="Courier New" w:hAnsi="Courier New" w:cs="Courier New" w:hint="default"/>
      </w:rPr>
    </w:lvl>
    <w:lvl w:ilvl="2" w:tplc="4F3E8D6E" w:tentative="1">
      <w:start w:val="1"/>
      <w:numFmt w:val="bullet"/>
      <w:lvlText w:val=""/>
      <w:lvlJc w:val="left"/>
      <w:pPr>
        <w:ind w:left="2160" w:hanging="360"/>
      </w:pPr>
      <w:rPr>
        <w:rFonts w:ascii="Wingdings" w:hAnsi="Wingdings" w:hint="default"/>
      </w:rPr>
    </w:lvl>
    <w:lvl w:ilvl="3" w:tplc="1898DD64" w:tentative="1">
      <w:start w:val="1"/>
      <w:numFmt w:val="bullet"/>
      <w:lvlText w:val=""/>
      <w:lvlJc w:val="left"/>
      <w:pPr>
        <w:ind w:left="2880" w:hanging="360"/>
      </w:pPr>
      <w:rPr>
        <w:rFonts w:ascii="Symbol" w:hAnsi="Symbol" w:hint="default"/>
      </w:rPr>
    </w:lvl>
    <w:lvl w:ilvl="4" w:tplc="ED660504" w:tentative="1">
      <w:start w:val="1"/>
      <w:numFmt w:val="bullet"/>
      <w:lvlText w:val="o"/>
      <w:lvlJc w:val="left"/>
      <w:pPr>
        <w:ind w:left="3600" w:hanging="360"/>
      </w:pPr>
      <w:rPr>
        <w:rFonts w:ascii="Courier New" w:hAnsi="Courier New" w:cs="Courier New" w:hint="default"/>
      </w:rPr>
    </w:lvl>
    <w:lvl w:ilvl="5" w:tplc="EAF435BC" w:tentative="1">
      <w:start w:val="1"/>
      <w:numFmt w:val="bullet"/>
      <w:lvlText w:val=""/>
      <w:lvlJc w:val="left"/>
      <w:pPr>
        <w:ind w:left="4320" w:hanging="360"/>
      </w:pPr>
      <w:rPr>
        <w:rFonts w:ascii="Wingdings" w:hAnsi="Wingdings" w:hint="default"/>
      </w:rPr>
    </w:lvl>
    <w:lvl w:ilvl="6" w:tplc="CA56CF10" w:tentative="1">
      <w:start w:val="1"/>
      <w:numFmt w:val="bullet"/>
      <w:lvlText w:val=""/>
      <w:lvlJc w:val="left"/>
      <w:pPr>
        <w:ind w:left="5040" w:hanging="360"/>
      </w:pPr>
      <w:rPr>
        <w:rFonts w:ascii="Symbol" w:hAnsi="Symbol" w:hint="default"/>
      </w:rPr>
    </w:lvl>
    <w:lvl w:ilvl="7" w:tplc="4B1AA1C2" w:tentative="1">
      <w:start w:val="1"/>
      <w:numFmt w:val="bullet"/>
      <w:lvlText w:val="o"/>
      <w:lvlJc w:val="left"/>
      <w:pPr>
        <w:ind w:left="5760" w:hanging="360"/>
      </w:pPr>
      <w:rPr>
        <w:rFonts w:ascii="Courier New" w:hAnsi="Courier New" w:cs="Courier New" w:hint="default"/>
      </w:rPr>
    </w:lvl>
    <w:lvl w:ilvl="8" w:tplc="3F8097FC" w:tentative="1">
      <w:start w:val="1"/>
      <w:numFmt w:val="bullet"/>
      <w:lvlText w:val=""/>
      <w:lvlJc w:val="left"/>
      <w:pPr>
        <w:ind w:left="6480" w:hanging="360"/>
      </w:pPr>
      <w:rPr>
        <w:rFonts w:ascii="Wingdings" w:hAnsi="Wingdings" w:hint="default"/>
      </w:rPr>
    </w:lvl>
  </w:abstractNum>
  <w:abstractNum w:abstractNumId="14" w15:restartNumberingAfterBreak="0">
    <w:nsid w:val="65C753CB"/>
    <w:multiLevelType w:val="hybridMultilevel"/>
    <w:tmpl w:val="AF387676"/>
    <w:lvl w:ilvl="0" w:tplc="21FC0700">
      <w:start w:val="3"/>
      <w:numFmt w:val="bullet"/>
      <w:lvlText w:val="-"/>
      <w:lvlJc w:val="left"/>
      <w:pPr>
        <w:ind w:left="720" w:hanging="360"/>
      </w:pPr>
      <w:rPr>
        <w:rFonts w:ascii="Calibri" w:eastAsia="Calibri" w:hAnsi="Calibri" w:cs="Times New Roman" w:hint="default"/>
      </w:rPr>
    </w:lvl>
    <w:lvl w:ilvl="1" w:tplc="E5D0EB2C" w:tentative="1">
      <w:start w:val="1"/>
      <w:numFmt w:val="bullet"/>
      <w:lvlText w:val="o"/>
      <w:lvlJc w:val="left"/>
      <w:pPr>
        <w:ind w:left="1440" w:hanging="360"/>
      </w:pPr>
      <w:rPr>
        <w:rFonts w:ascii="Courier New" w:hAnsi="Courier New" w:cs="Courier New" w:hint="default"/>
      </w:rPr>
    </w:lvl>
    <w:lvl w:ilvl="2" w:tplc="86D2C93C" w:tentative="1">
      <w:start w:val="1"/>
      <w:numFmt w:val="bullet"/>
      <w:lvlText w:val=""/>
      <w:lvlJc w:val="left"/>
      <w:pPr>
        <w:ind w:left="2160" w:hanging="360"/>
      </w:pPr>
      <w:rPr>
        <w:rFonts w:ascii="Wingdings" w:hAnsi="Wingdings" w:hint="default"/>
      </w:rPr>
    </w:lvl>
    <w:lvl w:ilvl="3" w:tplc="7C983176" w:tentative="1">
      <w:start w:val="1"/>
      <w:numFmt w:val="bullet"/>
      <w:lvlText w:val=""/>
      <w:lvlJc w:val="left"/>
      <w:pPr>
        <w:ind w:left="2880" w:hanging="360"/>
      </w:pPr>
      <w:rPr>
        <w:rFonts w:ascii="Symbol" w:hAnsi="Symbol" w:hint="default"/>
      </w:rPr>
    </w:lvl>
    <w:lvl w:ilvl="4" w:tplc="DEE0C8AA" w:tentative="1">
      <w:start w:val="1"/>
      <w:numFmt w:val="bullet"/>
      <w:lvlText w:val="o"/>
      <w:lvlJc w:val="left"/>
      <w:pPr>
        <w:ind w:left="3600" w:hanging="360"/>
      </w:pPr>
      <w:rPr>
        <w:rFonts w:ascii="Courier New" w:hAnsi="Courier New" w:cs="Courier New" w:hint="default"/>
      </w:rPr>
    </w:lvl>
    <w:lvl w:ilvl="5" w:tplc="9E161F06" w:tentative="1">
      <w:start w:val="1"/>
      <w:numFmt w:val="bullet"/>
      <w:lvlText w:val=""/>
      <w:lvlJc w:val="left"/>
      <w:pPr>
        <w:ind w:left="4320" w:hanging="360"/>
      </w:pPr>
      <w:rPr>
        <w:rFonts w:ascii="Wingdings" w:hAnsi="Wingdings" w:hint="default"/>
      </w:rPr>
    </w:lvl>
    <w:lvl w:ilvl="6" w:tplc="7E5E63FC" w:tentative="1">
      <w:start w:val="1"/>
      <w:numFmt w:val="bullet"/>
      <w:lvlText w:val=""/>
      <w:lvlJc w:val="left"/>
      <w:pPr>
        <w:ind w:left="5040" w:hanging="360"/>
      </w:pPr>
      <w:rPr>
        <w:rFonts w:ascii="Symbol" w:hAnsi="Symbol" w:hint="default"/>
      </w:rPr>
    </w:lvl>
    <w:lvl w:ilvl="7" w:tplc="2D2AEE92" w:tentative="1">
      <w:start w:val="1"/>
      <w:numFmt w:val="bullet"/>
      <w:lvlText w:val="o"/>
      <w:lvlJc w:val="left"/>
      <w:pPr>
        <w:ind w:left="5760" w:hanging="360"/>
      </w:pPr>
      <w:rPr>
        <w:rFonts w:ascii="Courier New" w:hAnsi="Courier New" w:cs="Courier New" w:hint="default"/>
      </w:rPr>
    </w:lvl>
    <w:lvl w:ilvl="8" w:tplc="E166BDFE" w:tentative="1">
      <w:start w:val="1"/>
      <w:numFmt w:val="bullet"/>
      <w:lvlText w:val=""/>
      <w:lvlJc w:val="left"/>
      <w:pPr>
        <w:ind w:left="6480" w:hanging="360"/>
      </w:pPr>
      <w:rPr>
        <w:rFonts w:ascii="Wingdings" w:hAnsi="Wingdings" w:hint="default"/>
      </w:rPr>
    </w:lvl>
  </w:abstractNum>
  <w:abstractNum w:abstractNumId="15" w15:restartNumberingAfterBreak="0">
    <w:nsid w:val="67BB3AF9"/>
    <w:multiLevelType w:val="hybridMultilevel"/>
    <w:tmpl w:val="444A37FA"/>
    <w:lvl w:ilvl="0" w:tplc="D60633DC">
      <w:start w:val="3"/>
      <w:numFmt w:val="bullet"/>
      <w:lvlText w:val="-"/>
      <w:lvlJc w:val="left"/>
      <w:pPr>
        <w:ind w:left="720" w:hanging="360"/>
      </w:pPr>
      <w:rPr>
        <w:rFonts w:ascii="Calibri" w:eastAsia="Calibri" w:hAnsi="Calibri" w:cs="Times New Roman" w:hint="default"/>
      </w:rPr>
    </w:lvl>
    <w:lvl w:ilvl="1" w:tplc="F30A7604" w:tentative="1">
      <w:start w:val="1"/>
      <w:numFmt w:val="bullet"/>
      <w:lvlText w:val="o"/>
      <w:lvlJc w:val="left"/>
      <w:pPr>
        <w:ind w:left="1440" w:hanging="360"/>
      </w:pPr>
      <w:rPr>
        <w:rFonts w:ascii="Courier New" w:hAnsi="Courier New" w:cs="Courier New" w:hint="default"/>
      </w:rPr>
    </w:lvl>
    <w:lvl w:ilvl="2" w:tplc="1B8AF944" w:tentative="1">
      <w:start w:val="1"/>
      <w:numFmt w:val="bullet"/>
      <w:lvlText w:val=""/>
      <w:lvlJc w:val="left"/>
      <w:pPr>
        <w:ind w:left="2160" w:hanging="360"/>
      </w:pPr>
      <w:rPr>
        <w:rFonts w:ascii="Wingdings" w:hAnsi="Wingdings" w:hint="default"/>
      </w:rPr>
    </w:lvl>
    <w:lvl w:ilvl="3" w:tplc="4CFCD85E" w:tentative="1">
      <w:start w:val="1"/>
      <w:numFmt w:val="bullet"/>
      <w:lvlText w:val=""/>
      <w:lvlJc w:val="left"/>
      <w:pPr>
        <w:ind w:left="2880" w:hanging="360"/>
      </w:pPr>
      <w:rPr>
        <w:rFonts w:ascii="Symbol" w:hAnsi="Symbol" w:hint="default"/>
      </w:rPr>
    </w:lvl>
    <w:lvl w:ilvl="4" w:tplc="2D34807E" w:tentative="1">
      <w:start w:val="1"/>
      <w:numFmt w:val="bullet"/>
      <w:lvlText w:val="o"/>
      <w:lvlJc w:val="left"/>
      <w:pPr>
        <w:ind w:left="3600" w:hanging="360"/>
      </w:pPr>
      <w:rPr>
        <w:rFonts w:ascii="Courier New" w:hAnsi="Courier New" w:cs="Courier New" w:hint="default"/>
      </w:rPr>
    </w:lvl>
    <w:lvl w:ilvl="5" w:tplc="C5F49A96" w:tentative="1">
      <w:start w:val="1"/>
      <w:numFmt w:val="bullet"/>
      <w:lvlText w:val=""/>
      <w:lvlJc w:val="left"/>
      <w:pPr>
        <w:ind w:left="4320" w:hanging="360"/>
      </w:pPr>
      <w:rPr>
        <w:rFonts w:ascii="Wingdings" w:hAnsi="Wingdings" w:hint="default"/>
      </w:rPr>
    </w:lvl>
    <w:lvl w:ilvl="6" w:tplc="E104F38E" w:tentative="1">
      <w:start w:val="1"/>
      <w:numFmt w:val="bullet"/>
      <w:lvlText w:val=""/>
      <w:lvlJc w:val="left"/>
      <w:pPr>
        <w:ind w:left="5040" w:hanging="360"/>
      </w:pPr>
      <w:rPr>
        <w:rFonts w:ascii="Symbol" w:hAnsi="Symbol" w:hint="default"/>
      </w:rPr>
    </w:lvl>
    <w:lvl w:ilvl="7" w:tplc="0EF6700C" w:tentative="1">
      <w:start w:val="1"/>
      <w:numFmt w:val="bullet"/>
      <w:lvlText w:val="o"/>
      <w:lvlJc w:val="left"/>
      <w:pPr>
        <w:ind w:left="5760" w:hanging="360"/>
      </w:pPr>
      <w:rPr>
        <w:rFonts w:ascii="Courier New" w:hAnsi="Courier New" w:cs="Courier New" w:hint="default"/>
      </w:rPr>
    </w:lvl>
    <w:lvl w:ilvl="8" w:tplc="FE3E4E22" w:tentative="1">
      <w:start w:val="1"/>
      <w:numFmt w:val="bullet"/>
      <w:lvlText w:val=""/>
      <w:lvlJc w:val="left"/>
      <w:pPr>
        <w:ind w:left="6480" w:hanging="360"/>
      </w:pPr>
      <w:rPr>
        <w:rFonts w:ascii="Wingdings" w:hAnsi="Wingdings" w:hint="default"/>
      </w:rPr>
    </w:lvl>
  </w:abstractNum>
  <w:abstractNum w:abstractNumId="16" w15:restartNumberingAfterBreak="0">
    <w:nsid w:val="7DE32E9F"/>
    <w:multiLevelType w:val="hybridMultilevel"/>
    <w:tmpl w:val="89DA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4"/>
  </w:num>
  <w:num w:numId="6">
    <w:abstractNumId w:val="10"/>
  </w:num>
  <w:num w:numId="7">
    <w:abstractNumId w:val="8"/>
  </w:num>
  <w:num w:numId="8">
    <w:abstractNumId w:val="6"/>
  </w:num>
  <w:num w:numId="9">
    <w:abstractNumId w:val="2"/>
  </w:num>
  <w:num w:numId="10">
    <w:abstractNumId w:val="1"/>
  </w:num>
  <w:num w:numId="11">
    <w:abstractNumId w:val="14"/>
  </w:num>
  <w:num w:numId="12">
    <w:abstractNumId w:val="9"/>
  </w:num>
  <w:num w:numId="13">
    <w:abstractNumId w:val="12"/>
  </w:num>
  <w:num w:numId="14">
    <w:abstractNumId w:val="15"/>
  </w:num>
  <w:num w:numId="15">
    <w:abstractNumId w:val="1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DFD"/>
    <w:rsid w:val="00030FB4"/>
    <w:rsid w:val="00036A8D"/>
    <w:rsid w:val="00043DAB"/>
    <w:rsid w:val="00052DDC"/>
    <w:rsid w:val="00055799"/>
    <w:rsid w:val="000850CE"/>
    <w:rsid w:val="000A1628"/>
    <w:rsid w:val="000C2B26"/>
    <w:rsid w:val="000C3119"/>
    <w:rsid w:val="000C7EB8"/>
    <w:rsid w:val="00192C38"/>
    <w:rsid w:val="001A167F"/>
    <w:rsid w:val="001A26F5"/>
    <w:rsid w:val="001C5D9E"/>
    <w:rsid w:val="001D0ED8"/>
    <w:rsid w:val="00203224"/>
    <w:rsid w:val="002165EC"/>
    <w:rsid w:val="002311E5"/>
    <w:rsid w:val="00235A42"/>
    <w:rsid w:val="0025060F"/>
    <w:rsid w:val="0027781D"/>
    <w:rsid w:val="00291821"/>
    <w:rsid w:val="00293A8C"/>
    <w:rsid w:val="002955F3"/>
    <w:rsid w:val="002A672B"/>
    <w:rsid w:val="002B074B"/>
    <w:rsid w:val="002C6043"/>
    <w:rsid w:val="002E2A67"/>
    <w:rsid w:val="002F225B"/>
    <w:rsid w:val="00302305"/>
    <w:rsid w:val="003034A6"/>
    <w:rsid w:val="00311D7E"/>
    <w:rsid w:val="0032379F"/>
    <w:rsid w:val="0033394C"/>
    <w:rsid w:val="003676EE"/>
    <w:rsid w:val="003806AA"/>
    <w:rsid w:val="003834F7"/>
    <w:rsid w:val="0039438A"/>
    <w:rsid w:val="003E663C"/>
    <w:rsid w:val="003F7B7B"/>
    <w:rsid w:val="00404241"/>
    <w:rsid w:val="0043571E"/>
    <w:rsid w:val="00473329"/>
    <w:rsid w:val="00473E58"/>
    <w:rsid w:val="00477005"/>
    <w:rsid w:val="004F2521"/>
    <w:rsid w:val="00524DF9"/>
    <w:rsid w:val="00534BC8"/>
    <w:rsid w:val="005609D2"/>
    <w:rsid w:val="005E4656"/>
    <w:rsid w:val="00602F24"/>
    <w:rsid w:val="006130DF"/>
    <w:rsid w:val="00635CB1"/>
    <w:rsid w:val="006377C3"/>
    <w:rsid w:val="00646CD0"/>
    <w:rsid w:val="00664BB5"/>
    <w:rsid w:val="00667390"/>
    <w:rsid w:val="00670ABD"/>
    <w:rsid w:val="006A676C"/>
    <w:rsid w:val="006C5F74"/>
    <w:rsid w:val="006D026E"/>
    <w:rsid w:val="006E2998"/>
    <w:rsid w:val="007140E9"/>
    <w:rsid w:val="00721444"/>
    <w:rsid w:val="0074172E"/>
    <w:rsid w:val="00764DDE"/>
    <w:rsid w:val="00764EB7"/>
    <w:rsid w:val="007729BA"/>
    <w:rsid w:val="00774463"/>
    <w:rsid w:val="007A321A"/>
    <w:rsid w:val="007A7582"/>
    <w:rsid w:val="00844A51"/>
    <w:rsid w:val="00854F7F"/>
    <w:rsid w:val="008558F4"/>
    <w:rsid w:val="008653DD"/>
    <w:rsid w:val="00887DCC"/>
    <w:rsid w:val="008A2D86"/>
    <w:rsid w:val="008B3A53"/>
    <w:rsid w:val="008B60F2"/>
    <w:rsid w:val="008D5AFE"/>
    <w:rsid w:val="008F257A"/>
    <w:rsid w:val="008F64F9"/>
    <w:rsid w:val="008F7A47"/>
    <w:rsid w:val="00914E37"/>
    <w:rsid w:val="009205AC"/>
    <w:rsid w:val="00922F67"/>
    <w:rsid w:val="00927DFD"/>
    <w:rsid w:val="00930560"/>
    <w:rsid w:val="00961B63"/>
    <w:rsid w:val="009C2949"/>
    <w:rsid w:val="009F466B"/>
    <w:rsid w:val="009F51D1"/>
    <w:rsid w:val="009F71A8"/>
    <w:rsid w:val="00A20640"/>
    <w:rsid w:val="00A31DA7"/>
    <w:rsid w:val="00A4125E"/>
    <w:rsid w:val="00AB3E4A"/>
    <w:rsid w:val="00AC2209"/>
    <w:rsid w:val="00AD7F37"/>
    <w:rsid w:val="00AE1D6F"/>
    <w:rsid w:val="00B1736C"/>
    <w:rsid w:val="00B26FF0"/>
    <w:rsid w:val="00B35989"/>
    <w:rsid w:val="00B37CCF"/>
    <w:rsid w:val="00B457C7"/>
    <w:rsid w:val="00B50B2A"/>
    <w:rsid w:val="00B521B5"/>
    <w:rsid w:val="00B70EE8"/>
    <w:rsid w:val="00B76C9B"/>
    <w:rsid w:val="00B92F5F"/>
    <w:rsid w:val="00B97CA6"/>
    <w:rsid w:val="00BB2516"/>
    <w:rsid w:val="00BD2963"/>
    <w:rsid w:val="00BE52A4"/>
    <w:rsid w:val="00BE5D94"/>
    <w:rsid w:val="00BF78E8"/>
    <w:rsid w:val="00C207B2"/>
    <w:rsid w:val="00C23564"/>
    <w:rsid w:val="00C4385D"/>
    <w:rsid w:val="00C60CDB"/>
    <w:rsid w:val="00C7270E"/>
    <w:rsid w:val="00CA274F"/>
    <w:rsid w:val="00CD472F"/>
    <w:rsid w:val="00CE3816"/>
    <w:rsid w:val="00D06E47"/>
    <w:rsid w:val="00D17D99"/>
    <w:rsid w:val="00D32918"/>
    <w:rsid w:val="00D429BD"/>
    <w:rsid w:val="00DA760F"/>
    <w:rsid w:val="00DD4F63"/>
    <w:rsid w:val="00DD5012"/>
    <w:rsid w:val="00DE28F3"/>
    <w:rsid w:val="00DF123E"/>
    <w:rsid w:val="00E1391C"/>
    <w:rsid w:val="00E1603E"/>
    <w:rsid w:val="00E16AEE"/>
    <w:rsid w:val="00E17D4A"/>
    <w:rsid w:val="00E2041F"/>
    <w:rsid w:val="00E23211"/>
    <w:rsid w:val="00E25481"/>
    <w:rsid w:val="00E36F60"/>
    <w:rsid w:val="00E4417B"/>
    <w:rsid w:val="00E66497"/>
    <w:rsid w:val="00E705B3"/>
    <w:rsid w:val="00E75434"/>
    <w:rsid w:val="00E82B62"/>
    <w:rsid w:val="00E951EF"/>
    <w:rsid w:val="00EA6A70"/>
    <w:rsid w:val="00EB2E41"/>
    <w:rsid w:val="00EF42F7"/>
    <w:rsid w:val="00F55523"/>
    <w:rsid w:val="00F60E12"/>
    <w:rsid w:val="00F84D29"/>
    <w:rsid w:val="00F90B17"/>
    <w:rsid w:val="00F9169E"/>
    <w:rsid w:val="00F91CEC"/>
    <w:rsid w:val="00F953A1"/>
    <w:rsid w:val="00FA5308"/>
    <w:rsid w:val="00FA77D9"/>
    <w:rsid w:val="00FC173C"/>
    <w:rsid w:val="00FC1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44A9"/>
  <w15:docId w15:val="{56AAC311-7EBF-4B39-A893-23C631AE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unhideWhenUsed/>
    <w:rsid w:val="00903ED2"/>
    <w:rPr>
      <w:sz w:val="16"/>
      <w:szCs w:val="16"/>
      <w:lang w:val="en-GB"/>
    </w:rPr>
  </w:style>
  <w:style w:type="paragraph" w:styleId="CommentText">
    <w:name w:val="annotation text"/>
    <w:basedOn w:val="Normal"/>
    <w:link w:val="CommentTextChar"/>
    <w:uiPriority w:val="99"/>
    <w:semiHidden/>
    <w:unhideWhenUsed/>
    <w:rsid w:val="00903ED2"/>
    <w:rPr>
      <w:sz w:val="20"/>
      <w:szCs w:val="20"/>
    </w:rPr>
  </w:style>
  <w:style w:type="character" w:customStyle="1" w:styleId="CommentTextChar">
    <w:name w:val="Comment Text Char"/>
    <w:link w:val="CommentText"/>
    <w:uiPriority w:val="99"/>
    <w:semiHidden/>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342084"/>
    <w:pPr>
      <w:spacing w:line="240" w:lineRule="auto"/>
      <w:ind w:left="720"/>
      <w:contextualSpacing/>
    </w:pPr>
  </w:style>
  <w:style w:type="paragraph" w:styleId="TOCHeading">
    <w:name w:val="TOC Heading"/>
    <w:basedOn w:val="Heading1"/>
    <w:next w:val="Normal"/>
    <w:uiPriority w:val="39"/>
    <w:semiHidden/>
    <w:unhideWhenUsed/>
    <w:qFormat/>
    <w:rsid w:val="00D429BD"/>
    <w:pPr>
      <w:keepNext/>
      <w:keepLines/>
      <w:numPr>
        <w:numId w:val="0"/>
      </w:numPr>
      <w:spacing w:before="480" w:after="0"/>
      <w:outlineLvl w:val="9"/>
    </w:pPr>
    <w:rPr>
      <w:rFonts w:ascii="Cambria" w:eastAsia="Times New Roman" w:hAnsi="Cambria"/>
      <w:bCs/>
      <w:color w:val="365F91"/>
      <w:lang w:val="en-US"/>
    </w:rPr>
  </w:style>
  <w:style w:type="paragraph" w:styleId="Revision">
    <w:name w:val="Revision"/>
    <w:hidden/>
    <w:uiPriority w:val="99"/>
    <w:semiHidden/>
    <w:rsid w:val="00C207B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dvisera.com/14001academy/blog/2015/03/23/5-elements-of-a-successful-iso-14001-projec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4451-5619-409D-B4FF-A2066550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Project Plan</vt:lpstr>
      <vt:lpstr>Project Plan</vt:lpstr>
    </vt:vector>
  </TitlesOfParts>
  <Company>EPPS Services Ltd</Company>
  <LinksUpToDate>false</LinksUpToDate>
  <CharactersWithSpaces>9779</CharactersWithSpaces>
  <SharedDoc>false</SharedDoc>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creator>14001Academy</dc:creator>
  <dc:description>©2015 This template may be used by clients of EPPS Services Ltd. www.advisera.com in accordance with the Licence Agreement.</dc:description>
  <cp:lastModifiedBy>Advisera</cp:lastModifiedBy>
  <cp:revision>2</cp:revision>
  <dcterms:created xsi:type="dcterms:W3CDTF">2020-08-17T13:14:00Z</dcterms:created>
  <dcterms:modified xsi:type="dcterms:W3CDTF">2020-08-17T13:14:00Z</dcterms:modified>
</cp:coreProperties>
</file>